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2BCD27C4" w:rsidR="006E40EA" w:rsidRPr="008F4411" w:rsidRDefault="0093409A" w:rsidP="003269F9">
      <w:pPr>
        <w:spacing w:after="0" w:line="240" w:lineRule="auto"/>
        <w:ind w:left="1416" w:firstLine="708"/>
        <w:jc w:val="right"/>
        <w:rPr>
          <w:rFonts w:cstheme="minorHAnsi"/>
          <w:sz w:val="20"/>
          <w:szCs w:val="20"/>
        </w:rPr>
      </w:pPr>
      <w:r w:rsidRPr="008F4411">
        <w:rPr>
          <w:rFonts w:cstheme="minorHAnsi"/>
          <w:sz w:val="20"/>
          <w:szCs w:val="20"/>
        </w:rPr>
        <w:t>2</w:t>
      </w:r>
      <w:r w:rsidR="00E259A9" w:rsidRPr="008F4411">
        <w:rPr>
          <w:rFonts w:cstheme="minorHAnsi"/>
          <w:sz w:val="20"/>
          <w:szCs w:val="20"/>
        </w:rPr>
        <w:t>0</w:t>
      </w:r>
      <w:r w:rsidRPr="008F4411">
        <w:rPr>
          <w:rFonts w:cstheme="minorHAnsi"/>
          <w:sz w:val="20"/>
          <w:szCs w:val="20"/>
        </w:rPr>
        <w:t>2</w:t>
      </w:r>
      <w:r w:rsidR="00D12F46">
        <w:rPr>
          <w:rFonts w:cstheme="minorHAnsi"/>
          <w:sz w:val="20"/>
          <w:szCs w:val="20"/>
        </w:rPr>
        <w:t>6</w:t>
      </w:r>
    </w:p>
    <w:p w14:paraId="7CBF7BE1" w14:textId="77777777" w:rsidR="006E40EA" w:rsidRPr="008F4411" w:rsidRDefault="006E40EA" w:rsidP="003269F9">
      <w:pPr>
        <w:pStyle w:val="Textoindependiente"/>
        <w:ind w:left="2832" w:firstLine="708"/>
        <w:rPr>
          <w:rFonts w:asciiTheme="minorHAnsi" w:hAnsiTheme="minorHAnsi" w:cstheme="minorHAnsi"/>
          <w:i w:val="0"/>
          <w:color w:val="2F5496"/>
          <w:lang w:val="es-MX"/>
        </w:rPr>
      </w:pPr>
    </w:p>
    <w:p w14:paraId="590060CC" w14:textId="77777777" w:rsidR="006E40EA" w:rsidRPr="008F4411" w:rsidRDefault="006E40EA" w:rsidP="003269F9">
      <w:pPr>
        <w:pStyle w:val="Textoindependiente"/>
        <w:ind w:left="2832" w:firstLine="708"/>
        <w:rPr>
          <w:rFonts w:asciiTheme="minorHAnsi" w:hAnsiTheme="minorHAnsi" w:cstheme="minorHAnsi"/>
          <w:i w:val="0"/>
          <w:color w:val="2F5496"/>
          <w:lang w:val="es-MX"/>
        </w:rPr>
      </w:pPr>
    </w:p>
    <w:p w14:paraId="1AD314F7" w14:textId="59DFA218" w:rsidR="0090228D" w:rsidRPr="008F4411" w:rsidRDefault="003269F9" w:rsidP="003269F9">
      <w:pPr>
        <w:pStyle w:val="Sinespaciado"/>
        <w:jc w:val="center"/>
        <w:rPr>
          <w:rFonts w:asciiTheme="minorHAnsi" w:hAnsiTheme="minorHAnsi" w:cstheme="minorHAnsi"/>
          <w:b/>
          <w:i w:val="0"/>
          <w:color w:val="E31B23"/>
          <w:lang w:val="es-MX" w:eastAsia="es-MX"/>
        </w:rPr>
      </w:pPr>
      <w:r w:rsidRPr="008F4411">
        <w:rPr>
          <w:rFonts w:asciiTheme="minorHAnsi" w:eastAsiaTheme="minorHAnsi" w:hAnsiTheme="minorHAnsi" w:cstheme="minorHAnsi"/>
          <w:b/>
          <w:i w:val="0"/>
          <w:iCs w:val="0"/>
          <w:color w:val="006600"/>
          <w:sz w:val="32"/>
          <w:szCs w:val="32"/>
          <w:lang w:val="es-MX" w:bidi="ar-SA"/>
        </w:rPr>
        <w:t>CAPITALES IMPERIALES</w:t>
      </w:r>
      <w:r w:rsidR="00701D70">
        <w:rPr>
          <w:rFonts w:asciiTheme="minorHAnsi" w:eastAsiaTheme="minorHAnsi" w:hAnsiTheme="minorHAnsi" w:cstheme="minorHAnsi"/>
          <w:b/>
          <w:i w:val="0"/>
          <w:iCs w:val="0"/>
          <w:color w:val="006600"/>
          <w:sz w:val="32"/>
          <w:szCs w:val="32"/>
          <w:lang w:val="es-MX" w:bidi="ar-SA"/>
        </w:rPr>
        <w:t xml:space="preserve"> </w:t>
      </w:r>
      <w:r w:rsidR="00D12F46">
        <w:rPr>
          <w:rFonts w:asciiTheme="minorHAnsi" w:eastAsiaTheme="minorHAnsi" w:hAnsiTheme="minorHAnsi" w:cstheme="minorHAnsi"/>
          <w:b/>
          <w:i w:val="0"/>
          <w:iCs w:val="0"/>
          <w:color w:val="006600"/>
          <w:sz w:val="32"/>
          <w:szCs w:val="32"/>
          <w:lang w:val="es-MX" w:bidi="ar-SA"/>
        </w:rPr>
        <w:t>A SU ALCANCE</w:t>
      </w:r>
      <w:r w:rsidR="00273CFB" w:rsidRPr="008F4411">
        <w:rPr>
          <w:rFonts w:asciiTheme="minorHAnsi" w:eastAsiaTheme="minorHAnsi" w:hAnsiTheme="minorHAnsi" w:cstheme="minorHAnsi"/>
          <w:i w:val="0"/>
          <w:iCs w:val="0"/>
          <w:color w:val="006600"/>
          <w:lang w:val="es-MX" w:bidi="ar-SA"/>
        </w:rPr>
        <w:t xml:space="preserve"> (</w:t>
      </w:r>
      <w:r w:rsidR="00D12F46">
        <w:rPr>
          <w:rFonts w:asciiTheme="minorHAnsi" w:eastAsiaTheme="minorHAnsi" w:hAnsiTheme="minorHAnsi" w:cstheme="minorHAnsi"/>
          <w:i w:val="0"/>
          <w:iCs w:val="0"/>
          <w:color w:val="006600"/>
          <w:lang w:val="es-MX" w:bidi="ar-SA"/>
        </w:rPr>
        <w:t>TI</w:t>
      </w:r>
      <w:r w:rsidR="00701D70" w:rsidRPr="00701D70">
        <w:rPr>
          <w:rFonts w:asciiTheme="minorHAnsi" w:eastAsiaTheme="minorHAnsi" w:hAnsiTheme="minorHAnsi" w:cstheme="minorHAnsi"/>
          <w:i w:val="0"/>
          <w:iCs w:val="0"/>
          <w:color w:val="006600"/>
          <w:lang w:val="es-MX" w:bidi="ar-SA"/>
        </w:rPr>
        <w:t>VBP</w:t>
      </w:r>
      <w:r w:rsidR="00273CFB" w:rsidRPr="008F4411">
        <w:rPr>
          <w:rFonts w:asciiTheme="minorHAnsi" w:eastAsiaTheme="minorHAnsi" w:hAnsiTheme="minorHAnsi" w:cstheme="minorHAnsi"/>
          <w:i w:val="0"/>
          <w:iCs w:val="0"/>
          <w:color w:val="006600"/>
          <w:lang w:val="es-MX" w:bidi="ar-SA"/>
        </w:rPr>
        <w:t>)</w:t>
      </w:r>
    </w:p>
    <w:p w14:paraId="336941EF" w14:textId="46CC2AA6" w:rsidR="006E40EA" w:rsidRPr="008F4411" w:rsidRDefault="003269F9" w:rsidP="003269F9">
      <w:pPr>
        <w:pStyle w:val="Sinespaciado"/>
        <w:jc w:val="center"/>
        <w:rPr>
          <w:rFonts w:asciiTheme="minorHAnsi" w:hAnsiTheme="minorHAnsi" w:cstheme="minorHAnsi"/>
          <w:b/>
          <w:i w:val="0"/>
          <w:color w:val="006600"/>
          <w:lang w:val="es-MX" w:eastAsia="es-MX"/>
        </w:rPr>
      </w:pPr>
      <w:r w:rsidRPr="008F4411">
        <w:rPr>
          <w:rFonts w:asciiTheme="minorHAnsi" w:hAnsiTheme="minorHAnsi" w:cstheme="minorHAnsi"/>
          <w:b/>
          <w:i w:val="0"/>
          <w:color w:val="006600"/>
          <w:lang w:val="es-MX"/>
        </w:rPr>
        <w:t>9</w:t>
      </w:r>
      <w:r w:rsidR="003F1F7D" w:rsidRPr="008F4411">
        <w:rPr>
          <w:rFonts w:asciiTheme="minorHAnsi" w:hAnsiTheme="minorHAnsi" w:cstheme="minorHAnsi"/>
          <w:b/>
          <w:i w:val="0"/>
          <w:color w:val="006600"/>
          <w:lang w:val="es-MX"/>
        </w:rPr>
        <w:t xml:space="preserve"> </w:t>
      </w:r>
      <w:r w:rsidR="00D00AA2" w:rsidRPr="008F4411">
        <w:rPr>
          <w:rFonts w:asciiTheme="minorHAnsi" w:hAnsiTheme="minorHAnsi" w:cstheme="minorHAnsi"/>
          <w:b/>
          <w:i w:val="0"/>
          <w:color w:val="006600"/>
          <w:lang w:val="es-MX"/>
        </w:rPr>
        <w:t>DÍAS</w:t>
      </w:r>
    </w:p>
    <w:p w14:paraId="68133F92" w14:textId="77777777" w:rsidR="006E40EA" w:rsidRPr="008F4411" w:rsidRDefault="006E40EA" w:rsidP="003269F9">
      <w:pPr>
        <w:spacing w:after="0" w:line="240" w:lineRule="auto"/>
        <w:jc w:val="both"/>
        <w:rPr>
          <w:rFonts w:cstheme="minorHAnsi"/>
          <w:b/>
          <w:i/>
          <w:color w:val="000000"/>
          <w:sz w:val="20"/>
          <w:szCs w:val="20"/>
        </w:rPr>
      </w:pPr>
    </w:p>
    <w:p w14:paraId="7AB3FDF2" w14:textId="2C6180BB" w:rsidR="0093409A" w:rsidRPr="008F4411" w:rsidRDefault="0090228D" w:rsidP="003269F9">
      <w:pPr>
        <w:spacing w:after="0" w:line="240" w:lineRule="auto"/>
        <w:jc w:val="both"/>
        <w:rPr>
          <w:rFonts w:cstheme="minorHAnsi"/>
          <w:color w:val="0D0D0D"/>
          <w:sz w:val="20"/>
          <w:szCs w:val="20"/>
        </w:rPr>
      </w:pPr>
      <w:r w:rsidRPr="008F4411">
        <w:rPr>
          <w:rFonts w:cstheme="minorHAnsi"/>
          <w:color w:val="0D0D0D"/>
          <w:sz w:val="20"/>
          <w:szCs w:val="20"/>
        </w:rPr>
        <w:t xml:space="preserve">                 </w:t>
      </w:r>
      <w:r w:rsidR="006E40EA" w:rsidRPr="008F4411">
        <w:rPr>
          <w:rFonts w:cstheme="minorHAnsi"/>
          <w:color w:val="0D0D0D"/>
          <w:sz w:val="20"/>
          <w:szCs w:val="20"/>
        </w:rPr>
        <w:t xml:space="preserve">              </w:t>
      </w:r>
    </w:p>
    <w:p w14:paraId="7FBE1DCB" w14:textId="77777777" w:rsidR="00C511F2" w:rsidRPr="008F4411" w:rsidRDefault="00C511F2" w:rsidP="003269F9">
      <w:pPr>
        <w:spacing w:after="0" w:line="240" w:lineRule="auto"/>
        <w:jc w:val="both"/>
        <w:rPr>
          <w:rFonts w:cstheme="minorHAnsi"/>
          <w:color w:val="0D0D0D"/>
          <w:sz w:val="20"/>
          <w:szCs w:val="20"/>
        </w:rPr>
      </w:pPr>
    </w:p>
    <w:p w14:paraId="0D01A72A" w14:textId="21A4E8C3" w:rsidR="006E40EA" w:rsidRPr="008F4411" w:rsidRDefault="006E40EA" w:rsidP="003269F9">
      <w:pPr>
        <w:spacing w:after="0" w:line="240" w:lineRule="auto"/>
        <w:jc w:val="both"/>
        <w:rPr>
          <w:rFonts w:cstheme="minorHAnsi"/>
          <w:color w:val="0D0D0D"/>
          <w:sz w:val="20"/>
          <w:szCs w:val="20"/>
        </w:rPr>
      </w:pPr>
      <w:r w:rsidRPr="008F4411">
        <w:rPr>
          <w:rFonts w:cstheme="minorHAnsi"/>
          <w:b/>
          <w:color w:val="006600"/>
          <w:sz w:val="20"/>
          <w:szCs w:val="20"/>
        </w:rPr>
        <w:t>ITINERARIO:</w:t>
      </w:r>
    </w:p>
    <w:p w14:paraId="346E30E8"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1</w:t>
      </w:r>
      <w:r w:rsidRPr="007E1B00">
        <w:rPr>
          <w:rFonts w:cstheme="minorHAnsi"/>
          <w:b/>
          <w:sz w:val="20"/>
          <w:szCs w:val="20"/>
        </w:rPr>
        <w:tab/>
        <w:t>JUEVES</w:t>
      </w:r>
      <w:r w:rsidRPr="007E1B00">
        <w:rPr>
          <w:rFonts w:cstheme="minorHAnsi"/>
          <w:b/>
          <w:sz w:val="20"/>
          <w:szCs w:val="20"/>
        </w:rPr>
        <w:tab/>
      </w:r>
      <w:r w:rsidRPr="007E1B00">
        <w:rPr>
          <w:rFonts w:cstheme="minorHAnsi"/>
          <w:b/>
          <w:sz w:val="20"/>
          <w:szCs w:val="20"/>
        </w:rPr>
        <w:tab/>
      </w:r>
      <w:r w:rsidRPr="007E1B00">
        <w:rPr>
          <w:rFonts w:cstheme="minorHAnsi"/>
          <w:b/>
          <w:color w:val="006600"/>
          <w:sz w:val="20"/>
          <w:szCs w:val="20"/>
        </w:rPr>
        <w:t>VIENA</w:t>
      </w:r>
    </w:p>
    <w:p w14:paraId="605B31B8" w14:textId="6BA7CB11" w:rsidR="003269F9" w:rsidRPr="007E1B00" w:rsidRDefault="00D12F46" w:rsidP="003269F9">
      <w:pPr>
        <w:autoSpaceDE w:val="0"/>
        <w:autoSpaceDN w:val="0"/>
        <w:adjustRightInd w:val="0"/>
        <w:spacing w:after="0" w:line="240" w:lineRule="auto"/>
        <w:jc w:val="both"/>
        <w:rPr>
          <w:rFonts w:cstheme="minorHAnsi"/>
          <w:color w:val="212121"/>
          <w:sz w:val="20"/>
          <w:szCs w:val="20"/>
          <w:lang w:val="es-ES"/>
        </w:rPr>
      </w:pPr>
      <w:r w:rsidRPr="007E1B00">
        <w:rPr>
          <w:rFonts w:cstheme="minorHAnsi"/>
          <w:color w:val="212121"/>
          <w:sz w:val="20"/>
          <w:szCs w:val="20"/>
          <w:lang w:val="es-ES"/>
        </w:rPr>
        <w:t xml:space="preserve">Llegada al aeropuerto de Viena, traslado al hotel y alojamiento. Cena de bienvenida en el famoso Restaurante </w:t>
      </w:r>
      <w:proofErr w:type="spellStart"/>
      <w:r w:rsidRPr="007E1B00">
        <w:rPr>
          <w:rFonts w:cstheme="minorHAnsi"/>
          <w:color w:val="212121"/>
          <w:sz w:val="20"/>
          <w:szCs w:val="20"/>
          <w:lang w:val="es-ES"/>
        </w:rPr>
        <w:t>Marchfelderhof</w:t>
      </w:r>
      <w:proofErr w:type="spellEnd"/>
      <w:r w:rsidRPr="007E1B00">
        <w:rPr>
          <w:rFonts w:cstheme="minorHAnsi"/>
          <w:color w:val="212121"/>
          <w:sz w:val="20"/>
          <w:szCs w:val="20"/>
          <w:lang w:val="es-ES"/>
        </w:rPr>
        <w:t xml:space="preserve"> con bebidas incluidas</w:t>
      </w:r>
    </w:p>
    <w:p w14:paraId="218FE6D6" w14:textId="77777777" w:rsidR="00D12F46" w:rsidRPr="007E1B00" w:rsidRDefault="00D12F46" w:rsidP="003269F9">
      <w:pPr>
        <w:autoSpaceDE w:val="0"/>
        <w:autoSpaceDN w:val="0"/>
        <w:adjustRightInd w:val="0"/>
        <w:spacing w:after="0" w:line="240" w:lineRule="auto"/>
        <w:jc w:val="both"/>
        <w:rPr>
          <w:rFonts w:cstheme="minorHAnsi"/>
          <w:bCs/>
          <w:sz w:val="20"/>
          <w:szCs w:val="20"/>
        </w:rPr>
      </w:pPr>
    </w:p>
    <w:p w14:paraId="258F3843" w14:textId="602D6C30"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2</w:t>
      </w:r>
      <w:r w:rsidRPr="007E1B00">
        <w:rPr>
          <w:rFonts w:cstheme="minorHAnsi"/>
          <w:b/>
          <w:sz w:val="20"/>
          <w:szCs w:val="20"/>
        </w:rPr>
        <w:tab/>
        <w:t>VIERNES</w:t>
      </w:r>
      <w:r w:rsidRPr="007E1B00">
        <w:rPr>
          <w:rFonts w:cstheme="minorHAnsi"/>
          <w:b/>
          <w:sz w:val="20"/>
          <w:szCs w:val="20"/>
        </w:rPr>
        <w:tab/>
      </w:r>
      <w:r w:rsidR="004A55F2" w:rsidRPr="007E1B00">
        <w:rPr>
          <w:rFonts w:cstheme="minorHAnsi"/>
          <w:b/>
          <w:sz w:val="20"/>
          <w:szCs w:val="20"/>
        </w:rPr>
        <w:tab/>
      </w:r>
      <w:r w:rsidRPr="007E1B00">
        <w:rPr>
          <w:rFonts w:cstheme="minorHAnsi"/>
          <w:b/>
          <w:color w:val="006600"/>
          <w:sz w:val="20"/>
          <w:szCs w:val="20"/>
        </w:rPr>
        <w:t>VIENA</w:t>
      </w:r>
    </w:p>
    <w:p w14:paraId="2F932678" w14:textId="3B379499" w:rsidR="00D12F46" w:rsidRPr="007E1B00" w:rsidRDefault="00D12F46" w:rsidP="00D12F46">
      <w:pPr>
        <w:jc w:val="both"/>
        <w:rPr>
          <w:rFonts w:cstheme="minorHAnsi"/>
          <w:sz w:val="20"/>
          <w:szCs w:val="20"/>
          <w:lang w:val="es-ES"/>
        </w:rPr>
      </w:pPr>
      <w:r w:rsidRPr="007E1B00">
        <w:rPr>
          <w:rFonts w:cstheme="minorHAnsi"/>
          <w:sz w:val="20"/>
          <w:szCs w:val="20"/>
          <w:lang w:val="es-ES"/>
        </w:rPr>
        <w:t xml:space="preserve">Desayuno y visita panorámica de la ciudad; visitaremos los Jardines del Belvedere, palacio veraniego del Príncipe Eugenio de Saboya, con una magnífica vista de la ciudad eternizada por </w:t>
      </w:r>
      <w:proofErr w:type="spellStart"/>
      <w:r w:rsidRPr="007E1B00">
        <w:rPr>
          <w:rFonts w:cstheme="minorHAnsi"/>
          <w:sz w:val="20"/>
          <w:szCs w:val="20"/>
          <w:lang w:val="es-ES"/>
        </w:rPr>
        <w:t>Canaletto</w:t>
      </w:r>
      <w:proofErr w:type="spellEnd"/>
      <w:r w:rsidRPr="007E1B00">
        <w:rPr>
          <w:rFonts w:cstheme="minorHAnsi"/>
          <w:sz w:val="20"/>
          <w:szCs w:val="20"/>
          <w:lang w:val="es-ES"/>
        </w:rPr>
        <w:t xml:space="preserve"> en sus lienzos de Viena, continuaremos por la «</w:t>
      </w:r>
      <w:proofErr w:type="spellStart"/>
      <w:r w:rsidRPr="007E1B00">
        <w:rPr>
          <w:rFonts w:cstheme="minorHAnsi"/>
          <w:sz w:val="20"/>
          <w:szCs w:val="20"/>
          <w:lang w:val="es-ES"/>
        </w:rPr>
        <w:t>Ringstrasse</w:t>
      </w:r>
      <w:proofErr w:type="spellEnd"/>
      <w:r w:rsidRPr="007E1B00">
        <w:rPr>
          <w:rFonts w:cstheme="minorHAnsi"/>
          <w:sz w:val="20"/>
          <w:szCs w:val="20"/>
          <w:lang w:val="es-ES"/>
        </w:rPr>
        <w:t>» con sus suntuosos monumentos como la Ópera, Museos de Bellas Artes y Ciencias Naturales, monumento de María Teresa, Parlamento, Ayuntamiento, Teatro Nacional y el Palacio Imperial «</w:t>
      </w:r>
      <w:proofErr w:type="spellStart"/>
      <w:r w:rsidRPr="007E1B00">
        <w:rPr>
          <w:rFonts w:cstheme="minorHAnsi"/>
          <w:sz w:val="20"/>
          <w:szCs w:val="20"/>
          <w:lang w:val="es-ES"/>
        </w:rPr>
        <w:t>Hofburg</w:t>
      </w:r>
      <w:proofErr w:type="spellEnd"/>
      <w:r w:rsidRPr="007E1B00">
        <w:rPr>
          <w:rFonts w:cstheme="minorHAnsi"/>
          <w:sz w:val="20"/>
          <w:szCs w:val="20"/>
          <w:lang w:val="es-ES"/>
        </w:rPr>
        <w:t xml:space="preserve">», caminaremos por el casco antiguo de Viena con la visita interior de la Catedral de San Esteban, también pasaremos por el Reloj Anker, el Barrio Judío, la Plaza </w:t>
      </w:r>
      <w:proofErr w:type="spellStart"/>
      <w:r w:rsidRPr="007E1B00">
        <w:rPr>
          <w:rFonts w:cstheme="minorHAnsi"/>
          <w:sz w:val="20"/>
          <w:szCs w:val="20"/>
          <w:lang w:val="es-ES"/>
        </w:rPr>
        <w:t>Freyung</w:t>
      </w:r>
      <w:proofErr w:type="spellEnd"/>
      <w:r w:rsidRPr="007E1B00">
        <w:rPr>
          <w:rFonts w:cstheme="minorHAnsi"/>
          <w:sz w:val="20"/>
          <w:szCs w:val="20"/>
          <w:lang w:val="es-ES"/>
        </w:rPr>
        <w:t xml:space="preserve"> con sus palacios y la Plaza de los Héroes, donde destaca el Palacio Imperial; a continuación, visita interior del Palacio de </w:t>
      </w:r>
      <w:proofErr w:type="spellStart"/>
      <w:r w:rsidRPr="007E1B00">
        <w:rPr>
          <w:rFonts w:cstheme="minorHAnsi"/>
          <w:sz w:val="20"/>
          <w:szCs w:val="20"/>
          <w:lang w:val="es-ES"/>
        </w:rPr>
        <w:t>Schönbrunn</w:t>
      </w:r>
      <w:proofErr w:type="spellEnd"/>
      <w:r w:rsidRPr="007E1B00">
        <w:rPr>
          <w:rFonts w:cstheme="minorHAnsi"/>
          <w:sz w:val="20"/>
          <w:szCs w:val="20"/>
          <w:lang w:val="es-ES"/>
        </w:rPr>
        <w:t>, residencia de verano de los Habsburgo, regreso al hotel y alojamiento, y por la noche asistencia a un inolvidable concierto de música clásica en uno de los palacetes más prestigiosos de Viena.</w:t>
      </w:r>
    </w:p>
    <w:p w14:paraId="360E1C9A"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3</w:t>
      </w:r>
      <w:r w:rsidRPr="007E1B00">
        <w:rPr>
          <w:rFonts w:cstheme="minorHAnsi"/>
          <w:b/>
          <w:sz w:val="20"/>
          <w:szCs w:val="20"/>
        </w:rPr>
        <w:tab/>
        <w:t>SABADO</w:t>
      </w:r>
      <w:r w:rsidRPr="007E1B00">
        <w:rPr>
          <w:rFonts w:cstheme="minorHAnsi"/>
          <w:b/>
          <w:sz w:val="20"/>
          <w:szCs w:val="20"/>
        </w:rPr>
        <w:tab/>
      </w:r>
      <w:r w:rsidRPr="007E1B00">
        <w:rPr>
          <w:rFonts w:cstheme="minorHAnsi"/>
          <w:b/>
          <w:color w:val="006600"/>
          <w:sz w:val="20"/>
          <w:szCs w:val="20"/>
        </w:rPr>
        <w:t>VIENA</w:t>
      </w:r>
    </w:p>
    <w:p w14:paraId="0C00A760" w14:textId="3269292F" w:rsidR="003269F9" w:rsidRPr="007E1B00" w:rsidRDefault="00D12F46" w:rsidP="00D12F46">
      <w:pPr>
        <w:jc w:val="both"/>
        <w:rPr>
          <w:rFonts w:cstheme="minorHAnsi"/>
          <w:color w:val="212121"/>
          <w:sz w:val="20"/>
          <w:szCs w:val="20"/>
          <w:lang w:val="es-ES"/>
        </w:rPr>
      </w:pPr>
      <w:r w:rsidRPr="007E1B00">
        <w:rPr>
          <w:rFonts w:cstheme="minorHAnsi"/>
          <w:color w:val="212121"/>
          <w:sz w:val="20"/>
          <w:szCs w:val="20"/>
          <w:lang w:val="es-ES"/>
        </w:rPr>
        <w:t xml:space="preserve">Desayuno y excursión de día completo al Valle del Danubio, Patrimonio Cultural Inmaterial de la Humanidad, con un corto paseo a pie por </w:t>
      </w:r>
      <w:proofErr w:type="spellStart"/>
      <w:r w:rsidRPr="007E1B00">
        <w:rPr>
          <w:rFonts w:cstheme="minorHAnsi"/>
          <w:color w:val="212121"/>
          <w:sz w:val="20"/>
          <w:szCs w:val="20"/>
          <w:lang w:val="es-ES"/>
        </w:rPr>
        <w:t>Dürnstein</w:t>
      </w:r>
      <w:proofErr w:type="spellEnd"/>
      <w:r w:rsidRPr="007E1B00">
        <w:rPr>
          <w:rFonts w:cstheme="minorHAnsi"/>
          <w:color w:val="212121"/>
          <w:sz w:val="20"/>
          <w:szCs w:val="20"/>
          <w:lang w:val="es-ES"/>
        </w:rPr>
        <w:t>, pueblo medieval famoso porque en su castillo (hoy en ruinas) estuvo prisionero el rey Ricardo Corazón de León, a continuación un relajante crucero fluvial subiendo el Danubio, pasando por un paisaje encantador salpicado por viñedos y pueblecitos típicos, durante el paseo en barco se ofrecerá un almuerzo (menú de 3 platos), desembarque en el pueblo de Melk y visita de la magnífica abadía benedictina, perla del barroco austríaco, y después de la visita, regreso a Viena.</w:t>
      </w:r>
    </w:p>
    <w:p w14:paraId="1021D01D"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4</w:t>
      </w:r>
      <w:r w:rsidRPr="007E1B00">
        <w:rPr>
          <w:rFonts w:cstheme="minorHAnsi"/>
          <w:b/>
          <w:sz w:val="20"/>
          <w:szCs w:val="20"/>
        </w:rPr>
        <w:tab/>
        <w:t>DOMINGO</w:t>
      </w:r>
      <w:r w:rsidRPr="007E1B00">
        <w:rPr>
          <w:rFonts w:cstheme="minorHAnsi"/>
          <w:b/>
          <w:sz w:val="20"/>
          <w:szCs w:val="20"/>
        </w:rPr>
        <w:tab/>
      </w:r>
      <w:r w:rsidRPr="007E1B00">
        <w:rPr>
          <w:rFonts w:cstheme="minorHAnsi"/>
          <w:b/>
          <w:color w:val="006600"/>
          <w:sz w:val="20"/>
          <w:szCs w:val="20"/>
        </w:rPr>
        <w:t>VIENA – BUDAPEST</w:t>
      </w:r>
    </w:p>
    <w:p w14:paraId="24CC0A74" w14:textId="791280A9" w:rsidR="003269F9" w:rsidRPr="007E1B00" w:rsidRDefault="00D12F46" w:rsidP="00D12F46">
      <w:pPr>
        <w:jc w:val="both"/>
        <w:rPr>
          <w:rFonts w:cstheme="minorHAnsi"/>
          <w:sz w:val="20"/>
          <w:szCs w:val="20"/>
          <w:lang w:val="es-ES"/>
        </w:rPr>
      </w:pPr>
      <w:r w:rsidRPr="007E1B00">
        <w:rPr>
          <w:rFonts w:cstheme="minorHAnsi"/>
          <w:color w:val="212121"/>
          <w:sz w:val="20"/>
          <w:szCs w:val="20"/>
          <w:lang w:val="es-ES"/>
        </w:rPr>
        <w:t xml:space="preserve">Desayuno y salida en autocar hacia Hungría, llegando a Budapest a medio día; almuerzo en el hotel, y por la tarde visita de esta ciudad </w:t>
      </w:r>
      <w:r w:rsidRPr="007E1B00">
        <w:rPr>
          <w:rFonts w:cstheme="minorHAnsi"/>
          <w:sz w:val="20"/>
          <w:szCs w:val="20"/>
          <w:lang w:val="es-ES"/>
        </w:rPr>
        <w:t>considerada como La Perla a Orillas del Danubio, dividida en dos partes: «Buda», donde se encuentra el casco antiguo, las embajadas y las residencias de la alta sociedad, y «Pest», donde se encuentra la mayor parte de la hotelería y los comercios, visitaremos Pest con la Plaza de los Héroes donde se encuentra el Monumento al Milenio con las figuras de los siete conquistadores liderados por Árpád, continuaremos por la calle Andrassy, Patrimonio de la Humanidad, donde se encuentra el edificio más importante del bulevar, la Ópera Estatal de Hungría diseñada por Miklós Ybl, también veremos el Museo de la Casa del Terror, la Universidad de Bellas Artes de Hungría, el Museo en Memoria de Franz Liszt, el segundo metro más antiguo de Europa y sus elegantes estaciones, el edificio del Parlamento húngaro a orillas del Danubio, sede del poder legislativo y guardián de la Santa Corona húngara, la Basílica de San Esteban, uno de los edificios más bellos de la capital, y finalmente el Mercado Municipal y la calle peatonal Vaci; después de la visita, regreso al hotel.</w:t>
      </w:r>
    </w:p>
    <w:p w14:paraId="42B9DA9C"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5</w:t>
      </w:r>
      <w:r w:rsidRPr="007E1B00">
        <w:rPr>
          <w:rFonts w:cstheme="minorHAnsi"/>
          <w:b/>
          <w:sz w:val="20"/>
          <w:szCs w:val="20"/>
        </w:rPr>
        <w:tab/>
        <w:t>LUNES</w:t>
      </w:r>
      <w:r w:rsidRPr="007E1B00">
        <w:rPr>
          <w:rFonts w:cstheme="minorHAnsi"/>
          <w:b/>
          <w:sz w:val="20"/>
          <w:szCs w:val="20"/>
        </w:rPr>
        <w:tab/>
      </w:r>
      <w:r w:rsidRPr="007E1B00">
        <w:rPr>
          <w:rFonts w:cstheme="minorHAnsi"/>
          <w:b/>
          <w:sz w:val="20"/>
          <w:szCs w:val="20"/>
        </w:rPr>
        <w:tab/>
      </w:r>
      <w:r w:rsidRPr="007E1B00">
        <w:rPr>
          <w:rFonts w:cstheme="minorHAnsi"/>
          <w:b/>
          <w:color w:val="006600"/>
          <w:sz w:val="20"/>
          <w:szCs w:val="20"/>
        </w:rPr>
        <w:t>BUDAPEST</w:t>
      </w:r>
    </w:p>
    <w:p w14:paraId="158A88DF" w14:textId="5AEE0A6B" w:rsidR="003269F9" w:rsidRPr="007E1B00" w:rsidRDefault="00D12F46" w:rsidP="00D12F46">
      <w:pPr>
        <w:jc w:val="both"/>
        <w:rPr>
          <w:rFonts w:cstheme="minorHAnsi"/>
          <w:color w:val="212121"/>
          <w:sz w:val="20"/>
          <w:szCs w:val="20"/>
          <w:lang w:val="es-ES"/>
        </w:rPr>
      </w:pPr>
      <w:r w:rsidRPr="007E1B00">
        <w:rPr>
          <w:rFonts w:cstheme="minorHAnsi"/>
          <w:color w:val="212121"/>
          <w:sz w:val="20"/>
          <w:szCs w:val="20"/>
          <w:lang w:val="es-ES"/>
        </w:rPr>
        <w:t>Desayuno y visita de la otra parte de Budapest: «Buda», donde se encuentra el Bastión de los Pescadores y la Iglesia de Matías; después vamos por la calle peatonal hacia el edificio del Gran Mercado, que ofrece la mayor y más rica selección tanto en verduras y frutas frescas como en artesanía típica o productos famosos de Hungría como el pimentón, el vino Tokaji, aguardientes y especias; tarde libre, cena en el hotel y alojamiento.</w:t>
      </w:r>
    </w:p>
    <w:p w14:paraId="2E41681F" w14:textId="77777777" w:rsidR="00D12F46" w:rsidRPr="007E1B00" w:rsidRDefault="00D12F46" w:rsidP="003269F9">
      <w:pPr>
        <w:autoSpaceDE w:val="0"/>
        <w:autoSpaceDN w:val="0"/>
        <w:adjustRightInd w:val="0"/>
        <w:spacing w:after="0" w:line="240" w:lineRule="auto"/>
        <w:jc w:val="both"/>
        <w:rPr>
          <w:rFonts w:cstheme="minorHAnsi"/>
          <w:b/>
          <w:sz w:val="20"/>
          <w:szCs w:val="20"/>
        </w:rPr>
      </w:pPr>
    </w:p>
    <w:p w14:paraId="3A409AF3" w14:textId="77777777" w:rsidR="00D12F46" w:rsidRPr="007E1B00" w:rsidRDefault="00D12F46" w:rsidP="003269F9">
      <w:pPr>
        <w:autoSpaceDE w:val="0"/>
        <w:autoSpaceDN w:val="0"/>
        <w:adjustRightInd w:val="0"/>
        <w:spacing w:after="0" w:line="240" w:lineRule="auto"/>
        <w:jc w:val="both"/>
        <w:rPr>
          <w:rFonts w:cstheme="minorHAnsi"/>
          <w:b/>
          <w:sz w:val="20"/>
          <w:szCs w:val="20"/>
        </w:rPr>
      </w:pPr>
    </w:p>
    <w:p w14:paraId="1E40C82E" w14:textId="77777777" w:rsidR="00D12F46" w:rsidRPr="007E1B00" w:rsidRDefault="00D12F46" w:rsidP="003269F9">
      <w:pPr>
        <w:autoSpaceDE w:val="0"/>
        <w:autoSpaceDN w:val="0"/>
        <w:adjustRightInd w:val="0"/>
        <w:spacing w:after="0" w:line="240" w:lineRule="auto"/>
        <w:jc w:val="both"/>
        <w:rPr>
          <w:rFonts w:cstheme="minorHAnsi"/>
          <w:b/>
          <w:sz w:val="20"/>
          <w:szCs w:val="20"/>
        </w:rPr>
      </w:pPr>
    </w:p>
    <w:p w14:paraId="7EB19060" w14:textId="5B85274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lastRenderedPageBreak/>
        <w:t>DÍA 6</w:t>
      </w:r>
      <w:r w:rsidRPr="007E1B00">
        <w:rPr>
          <w:rFonts w:cstheme="minorHAnsi"/>
          <w:b/>
          <w:sz w:val="20"/>
          <w:szCs w:val="20"/>
        </w:rPr>
        <w:tab/>
        <w:t>MARTES</w:t>
      </w:r>
      <w:r w:rsidR="00D12F46" w:rsidRPr="007E1B00">
        <w:rPr>
          <w:rFonts w:cstheme="minorHAnsi"/>
          <w:b/>
          <w:sz w:val="20"/>
          <w:szCs w:val="20"/>
        </w:rPr>
        <w:t xml:space="preserve"> </w:t>
      </w:r>
      <w:r w:rsidRPr="007E1B00">
        <w:rPr>
          <w:rFonts w:cstheme="minorHAnsi"/>
          <w:b/>
          <w:sz w:val="20"/>
          <w:szCs w:val="20"/>
        </w:rPr>
        <w:tab/>
      </w:r>
      <w:r w:rsidRPr="007E1B00">
        <w:rPr>
          <w:rFonts w:cstheme="minorHAnsi"/>
          <w:b/>
          <w:color w:val="006600"/>
          <w:sz w:val="20"/>
          <w:szCs w:val="20"/>
        </w:rPr>
        <w:t>BUDAPEST – BRATISLAVA – PRAGA</w:t>
      </w:r>
    </w:p>
    <w:p w14:paraId="041307BD" w14:textId="458A04FC" w:rsidR="003269F9" w:rsidRPr="007E1B00" w:rsidRDefault="00D12F46" w:rsidP="00D12F46">
      <w:pPr>
        <w:jc w:val="both"/>
        <w:rPr>
          <w:rFonts w:cstheme="minorHAnsi"/>
          <w:color w:val="212121"/>
          <w:sz w:val="20"/>
          <w:szCs w:val="20"/>
          <w:lang w:val="es-ES"/>
        </w:rPr>
      </w:pPr>
      <w:r w:rsidRPr="007E1B00">
        <w:rPr>
          <w:rFonts w:cstheme="minorHAnsi"/>
          <w:color w:val="212121"/>
          <w:sz w:val="20"/>
          <w:szCs w:val="20"/>
          <w:lang w:val="es-ES"/>
        </w:rPr>
        <w:t>Desayuno y salida hacia Praga pasando por Bratislava, capital de Eslovaquia, donde tendremos almuerzo y tiempo libre para pasear individualmente por el casco antiguo; continuación a Praga y alojamiento, y por la tarde haremos un inolvidable paseo recorriendo el camino que los reyes en época medieval hacían después de su coronación en la Catedral de San Vito, con vistas hermosas de la ciudad y sus núcleos más antiguos.</w:t>
      </w:r>
    </w:p>
    <w:p w14:paraId="691C9E9F"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 xml:space="preserve">DÍA 7 </w:t>
      </w:r>
      <w:r w:rsidRPr="007E1B00">
        <w:rPr>
          <w:rFonts w:cstheme="minorHAnsi"/>
          <w:b/>
          <w:sz w:val="20"/>
          <w:szCs w:val="20"/>
        </w:rPr>
        <w:tab/>
        <w:t>MIERCOLES</w:t>
      </w:r>
      <w:r w:rsidRPr="007E1B00">
        <w:rPr>
          <w:rFonts w:cstheme="minorHAnsi"/>
          <w:b/>
          <w:sz w:val="20"/>
          <w:szCs w:val="20"/>
        </w:rPr>
        <w:tab/>
      </w:r>
      <w:r w:rsidRPr="007E1B00">
        <w:rPr>
          <w:rFonts w:cstheme="minorHAnsi"/>
          <w:b/>
          <w:color w:val="006600"/>
          <w:sz w:val="20"/>
          <w:szCs w:val="20"/>
        </w:rPr>
        <w:t>PRAGA</w:t>
      </w:r>
    </w:p>
    <w:p w14:paraId="3167ECA5" w14:textId="3B76543A" w:rsidR="00D12F46" w:rsidRPr="007E1B00" w:rsidRDefault="00D12F46" w:rsidP="00D12F46">
      <w:pPr>
        <w:jc w:val="both"/>
        <w:rPr>
          <w:rFonts w:cstheme="minorHAnsi"/>
          <w:color w:val="212121"/>
          <w:sz w:val="20"/>
          <w:szCs w:val="20"/>
          <w:lang w:val="es-ES"/>
        </w:rPr>
      </w:pPr>
      <w:r w:rsidRPr="007E1B00">
        <w:rPr>
          <w:rFonts w:cstheme="minorHAnsi"/>
          <w:color w:val="212121"/>
          <w:sz w:val="20"/>
          <w:szCs w:val="20"/>
          <w:lang w:val="es-ES"/>
        </w:rPr>
        <w:t xml:space="preserve">Desayuno y visita de la ciudad; la visita comienza en el barrio del Castillo Hradcany con los interiores de la catedral de San Vito, el Castillo de Praga y el Callejón de Oro, después de un paseo por los diferentes patios del castillo, visitaremos la Ciudad Pequeña bajando por la calle </w:t>
      </w:r>
      <w:proofErr w:type="spellStart"/>
      <w:r w:rsidRPr="007E1B00">
        <w:rPr>
          <w:rFonts w:cstheme="minorHAnsi"/>
          <w:color w:val="212121"/>
          <w:sz w:val="20"/>
          <w:szCs w:val="20"/>
          <w:lang w:val="es-ES"/>
        </w:rPr>
        <w:t>Nerudova</w:t>
      </w:r>
      <w:proofErr w:type="spellEnd"/>
      <w:r w:rsidRPr="007E1B00">
        <w:rPr>
          <w:rFonts w:cstheme="minorHAnsi"/>
          <w:color w:val="212121"/>
          <w:sz w:val="20"/>
          <w:szCs w:val="20"/>
          <w:lang w:val="es-ES"/>
        </w:rPr>
        <w:t xml:space="preserve"> con sus hermosas casas y antiguos símbolos, pasaremos por la Iglesia de San Nicolás y nos dirigiremos al Puente Carlos que une la Ciudad Pequeña con la Ciudad Vieja y desde el puente gozaremos de hermosas vistas, caminaremos por la calle </w:t>
      </w:r>
      <w:proofErr w:type="spellStart"/>
      <w:r w:rsidRPr="007E1B00">
        <w:rPr>
          <w:rFonts w:cstheme="minorHAnsi"/>
          <w:color w:val="212121"/>
          <w:sz w:val="20"/>
          <w:szCs w:val="20"/>
          <w:lang w:val="es-ES"/>
        </w:rPr>
        <w:t>Karlova</w:t>
      </w:r>
      <w:proofErr w:type="spellEnd"/>
      <w:r w:rsidRPr="007E1B00">
        <w:rPr>
          <w:rFonts w:cstheme="minorHAnsi"/>
          <w:color w:val="212121"/>
          <w:sz w:val="20"/>
          <w:szCs w:val="20"/>
          <w:lang w:val="es-ES"/>
        </w:rPr>
        <w:t xml:space="preserve"> hasta llegar a la Plaza de la Ciudad Vieja con su reloj astronómico, la iglesia gótica de la Virgen de </w:t>
      </w:r>
      <w:proofErr w:type="spellStart"/>
      <w:r w:rsidRPr="007E1B00">
        <w:rPr>
          <w:rFonts w:cstheme="minorHAnsi"/>
          <w:color w:val="212121"/>
          <w:sz w:val="20"/>
          <w:szCs w:val="20"/>
          <w:lang w:val="es-ES"/>
        </w:rPr>
        <w:t>Tyn</w:t>
      </w:r>
      <w:proofErr w:type="spellEnd"/>
      <w:r w:rsidRPr="007E1B00">
        <w:rPr>
          <w:rFonts w:cstheme="minorHAnsi"/>
          <w:color w:val="212121"/>
          <w:sz w:val="20"/>
          <w:szCs w:val="20"/>
          <w:lang w:val="es-ES"/>
        </w:rPr>
        <w:t xml:space="preserve"> y el monumento a Jan Hus, después nos dirigiremos a la Ciudad Nueva donde termina la visita; almuerzo en una cervecería típica incluyendo medio litro de cerveza, y por la tarde paseo por el barrio judío de Praga visitando la famosa Sinagoga Vieja Nueva, la sinagoga más antigua del mundo, a continuación llegamos al barrio pequeño «Mala </w:t>
      </w:r>
      <w:proofErr w:type="spellStart"/>
      <w:r w:rsidRPr="007E1B00">
        <w:rPr>
          <w:rFonts w:cstheme="minorHAnsi"/>
          <w:color w:val="212121"/>
          <w:sz w:val="20"/>
          <w:szCs w:val="20"/>
          <w:lang w:val="es-ES"/>
        </w:rPr>
        <w:t>Strana</w:t>
      </w:r>
      <w:proofErr w:type="spellEnd"/>
      <w:r w:rsidRPr="007E1B00">
        <w:rPr>
          <w:rFonts w:cstheme="minorHAnsi"/>
          <w:color w:val="212121"/>
          <w:sz w:val="20"/>
          <w:szCs w:val="20"/>
          <w:lang w:val="es-ES"/>
        </w:rPr>
        <w:t>» dirigiéndonos a la iglesia barroca más grande de Praga: San Nicolás (visita interior), y después finalizamos nuestra caminata con el célebre Niño Jesús de Praga.</w:t>
      </w:r>
    </w:p>
    <w:p w14:paraId="4AA0CDC8" w14:textId="77777777"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8</w:t>
      </w:r>
      <w:r w:rsidRPr="007E1B00">
        <w:rPr>
          <w:rFonts w:cstheme="minorHAnsi"/>
          <w:b/>
          <w:sz w:val="20"/>
          <w:szCs w:val="20"/>
        </w:rPr>
        <w:tab/>
        <w:t>JUEVES</w:t>
      </w:r>
      <w:r w:rsidRPr="007E1B00">
        <w:rPr>
          <w:rFonts w:cstheme="minorHAnsi"/>
          <w:b/>
          <w:sz w:val="20"/>
          <w:szCs w:val="20"/>
        </w:rPr>
        <w:tab/>
      </w:r>
      <w:r w:rsidRPr="007E1B00">
        <w:rPr>
          <w:rFonts w:cstheme="minorHAnsi"/>
          <w:b/>
          <w:sz w:val="20"/>
          <w:szCs w:val="20"/>
        </w:rPr>
        <w:tab/>
      </w:r>
      <w:r w:rsidRPr="007E1B00">
        <w:rPr>
          <w:rFonts w:cstheme="minorHAnsi"/>
          <w:b/>
          <w:color w:val="006600"/>
          <w:sz w:val="20"/>
          <w:szCs w:val="20"/>
        </w:rPr>
        <w:t>PRAGA</w:t>
      </w:r>
    </w:p>
    <w:p w14:paraId="18151192" w14:textId="007206D1" w:rsidR="003269F9" w:rsidRPr="007E1B00" w:rsidRDefault="00D12F46" w:rsidP="003269F9">
      <w:pPr>
        <w:autoSpaceDE w:val="0"/>
        <w:autoSpaceDN w:val="0"/>
        <w:adjustRightInd w:val="0"/>
        <w:spacing w:after="0" w:line="240" w:lineRule="auto"/>
        <w:jc w:val="both"/>
        <w:rPr>
          <w:rFonts w:cstheme="minorHAnsi"/>
          <w:color w:val="212121"/>
          <w:sz w:val="20"/>
          <w:szCs w:val="20"/>
          <w:lang w:val="es-ES"/>
        </w:rPr>
      </w:pPr>
      <w:r w:rsidRPr="007E1B00">
        <w:rPr>
          <w:rFonts w:cstheme="minorHAnsi"/>
          <w:color w:val="212121"/>
          <w:sz w:val="20"/>
          <w:szCs w:val="20"/>
          <w:lang w:val="es-ES"/>
        </w:rPr>
        <w:t>Desayuno y alojamiento en Praga; excursión a Karlovy Vary, el clásico balneario de la antigua monarquía Austro-Húngara, con almuerzo en un restaurante típico</w:t>
      </w:r>
      <w:r w:rsidRPr="007E1B00">
        <w:rPr>
          <w:rFonts w:cstheme="minorHAnsi"/>
          <w:color w:val="212121"/>
          <w:sz w:val="20"/>
          <w:szCs w:val="20"/>
          <w:lang w:val="es-ES"/>
        </w:rPr>
        <w:t>.</w:t>
      </w:r>
    </w:p>
    <w:p w14:paraId="0342F9D0" w14:textId="77777777" w:rsidR="00D12F46" w:rsidRPr="007E1B00" w:rsidRDefault="00D12F46" w:rsidP="003269F9">
      <w:pPr>
        <w:autoSpaceDE w:val="0"/>
        <w:autoSpaceDN w:val="0"/>
        <w:adjustRightInd w:val="0"/>
        <w:spacing w:after="0" w:line="240" w:lineRule="auto"/>
        <w:jc w:val="both"/>
        <w:rPr>
          <w:rFonts w:cstheme="minorHAnsi"/>
          <w:bCs/>
          <w:sz w:val="20"/>
          <w:szCs w:val="20"/>
        </w:rPr>
      </w:pPr>
    </w:p>
    <w:p w14:paraId="7B4FC076" w14:textId="41AB72A5" w:rsidR="003269F9" w:rsidRPr="007E1B00" w:rsidRDefault="003269F9" w:rsidP="003269F9">
      <w:pPr>
        <w:autoSpaceDE w:val="0"/>
        <w:autoSpaceDN w:val="0"/>
        <w:adjustRightInd w:val="0"/>
        <w:spacing w:after="0" w:line="240" w:lineRule="auto"/>
        <w:jc w:val="both"/>
        <w:rPr>
          <w:rFonts w:cstheme="minorHAnsi"/>
          <w:b/>
          <w:sz w:val="20"/>
          <w:szCs w:val="20"/>
        </w:rPr>
      </w:pPr>
      <w:r w:rsidRPr="007E1B00">
        <w:rPr>
          <w:rFonts w:cstheme="minorHAnsi"/>
          <w:b/>
          <w:sz w:val="20"/>
          <w:szCs w:val="20"/>
        </w:rPr>
        <w:t>DÍA 9</w:t>
      </w:r>
      <w:r w:rsidRPr="007E1B00">
        <w:rPr>
          <w:rFonts w:cstheme="minorHAnsi"/>
          <w:b/>
          <w:sz w:val="20"/>
          <w:szCs w:val="20"/>
        </w:rPr>
        <w:tab/>
        <w:t>VIERNES</w:t>
      </w:r>
      <w:r w:rsidRPr="007E1B00">
        <w:rPr>
          <w:rFonts w:cstheme="minorHAnsi"/>
          <w:b/>
          <w:sz w:val="20"/>
          <w:szCs w:val="20"/>
        </w:rPr>
        <w:tab/>
      </w:r>
      <w:r w:rsidR="00E65023" w:rsidRPr="007E1B00">
        <w:rPr>
          <w:rFonts w:cstheme="minorHAnsi"/>
          <w:b/>
          <w:sz w:val="20"/>
          <w:szCs w:val="20"/>
        </w:rPr>
        <w:t xml:space="preserve">          </w:t>
      </w:r>
      <w:r w:rsidRPr="007E1B00">
        <w:rPr>
          <w:rFonts w:cstheme="minorHAnsi"/>
          <w:b/>
          <w:color w:val="006600"/>
          <w:sz w:val="20"/>
          <w:szCs w:val="20"/>
        </w:rPr>
        <w:t>PRAGA</w:t>
      </w:r>
    </w:p>
    <w:p w14:paraId="3D977870" w14:textId="54099130" w:rsidR="003269F9" w:rsidRPr="007E1B00" w:rsidRDefault="003269F9" w:rsidP="003269F9">
      <w:pPr>
        <w:autoSpaceDE w:val="0"/>
        <w:autoSpaceDN w:val="0"/>
        <w:adjustRightInd w:val="0"/>
        <w:spacing w:after="0" w:line="240" w:lineRule="auto"/>
        <w:jc w:val="both"/>
        <w:rPr>
          <w:rFonts w:cstheme="minorHAnsi"/>
          <w:b/>
          <w:bCs/>
          <w:sz w:val="20"/>
          <w:szCs w:val="20"/>
        </w:rPr>
      </w:pPr>
      <w:r w:rsidRPr="007E1B00">
        <w:rPr>
          <w:rFonts w:cstheme="minorHAnsi"/>
          <w:bCs/>
          <w:sz w:val="20"/>
          <w:szCs w:val="20"/>
        </w:rPr>
        <w:t>Desayuno y traslado al aeropuerto.</w:t>
      </w:r>
    </w:p>
    <w:p w14:paraId="2907EC48" w14:textId="77777777" w:rsidR="00451D90" w:rsidRPr="007E1B00" w:rsidRDefault="00451D90" w:rsidP="003269F9">
      <w:pPr>
        <w:spacing w:after="0" w:line="240" w:lineRule="auto"/>
        <w:jc w:val="both"/>
        <w:rPr>
          <w:rFonts w:eastAsia="Times New Roman" w:cstheme="minorHAnsi"/>
          <w:sz w:val="20"/>
          <w:szCs w:val="20"/>
          <w:lang w:eastAsia="es-MX"/>
        </w:rPr>
      </w:pPr>
    </w:p>
    <w:p w14:paraId="0D73F62F" w14:textId="77777777" w:rsidR="00C21975" w:rsidRPr="007E1B00" w:rsidRDefault="00C21975" w:rsidP="003269F9">
      <w:pPr>
        <w:spacing w:after="0" w:line="240" w:lineRule="auto"/>
        <w:jc w:val="both"/>
        <w:rPr>
          <w:rFonts w:eastAsia="Times New Roman" w:cstheme="minorHAnsi"/>
          <w:vanish/>
          <w:sz w:val="20"/>
          <w:szCs w:val="20"/>
          <w:lang w:eastAsia="es-MX"/>
        </w:rPr>
      </w:pPr>
    </w:p>
    <w:p w14:paraId="343DEB7E" w14:textId="77777777" w:rsidR="006E40EA" w:rsidRPr="007E1B00" w:rsidRDefault="006E40EA" w:rsidP="003269F9">
      <w:pPr>
        <w:spacing w:after="0" w:line="240" w:lineRule="auto"/>
        <w:jc w:val="both"/>
        <w:rPr>
          <w:rFonts w:cstheme="minorHAnsi"/>
          <w:vanish/>
          <w:sz w:val="20"/>
          <w:szCs w:val="20"/>
        </w:rPr>
      </w:pPr>
    </w:p>
    <w:p w14:paraId="4680172A" w14:textId="77777777" w:rsidR="006E40EA" w:rsidRPr="007E1B00" w:rsidRDefault="006E40EA" w:rsidP="003269F9">
      <w:pPr>
        <w:spacing w:after="0" w:line="240" w:lineRule="auto"/>
        <w:jc w:val="both"/>
        <w:rPr>
          <w:rFonts w:cstheme="minorHAnsi"/>
          <w:b/>
          <w:bCs/>
          <w:iCs/>
          <w:color w:val="006600"/>
          <w:sz w:val="20"/>
          <w:szCs w:val="20"/>
        </w:rPr>
      </w:pPr>
      <w:r w:rsidRPr="007E1B00">
        <w:rPr>
          <w:rFonts w:cstheme="minorHAnsi"/>
          <w:b/>
          <w:bCs/>
          <w:iCs/>
          <w:color w:val="006600"/>
          <w:sz w:val="20"/>
          <w:szCs w:val="20"/>
        </w:rPr>
        <w:t>HOTELES PREVISTOS:</w:t>
      </w:r>
    </w:p>
    <w:tbl>
      <w:tblPr>
        <w:tblW w:w="6572" w:type="dxa"/>
        <w:tblCellMar>
          <w:left w:w="70" w:type="dxa"/>
          <w:right w:w="70" w:type="dxa"/>
        </w:tblCellMar>
        <w:tblLook w:val="04A0" w:firstRow="1" w:lastRow="0" w:firstColumn="1" w:lastColumn="0" w:noHBand="0" w:noVBand="1"/>
      </w:tblPr>
      <w:tblGrid>
        <w:gridCol w:w="1591"/>
        <w:gridCol w:w="4981"/>
      </w:tblGrid>
      <w:tr w:rsidR="00473CDE" w:rsidRPr="007E1B00" w14:paraId="68F82F83" w14:textId="77777777" w:rsidTr="007E1B00">
        <w:trPr>
          <w:trHeight w:val="121"/>
        </w:trPr>
        <w:tc>
          <w:tcPr>
            <w:tcW w:w="1591"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5419BEBE" w14:textId="77777777" w:rsidR="00473CDE" w:rsidRPr="007E1B00" w:rsidRDefault="00473CDE" w:rsidP="00473CDE">
            <w:pPr>
              <w:spacing w:after="0" w:line="240" w:lineRule="auto"/>
              <w:jc w:val="center"/>
              <w:rPr>
                <w:rFonts w:eastAsia="Times New Roman" w:cstheme="minorHAnsi"/>
                <w:b/>
                <w:bCs/>
                <w:color w:val="FFFFFF"/>
                <w:sz w:val="20"/>
                <w:szCs w:val="20"/>
                <w:lang w:eastAsia="zh-CN"/>
              </w:rPr>
            </w:pPr>
            <w:r w:rsidRPr="007E1B00">
              <w:rPr>
                <w:rFonts w:eastAsia="Times New Roman" w:cstheme="minorHAnsi"/>
                <w:b/>
                <w:bCs/>
                <w:color w:val="FFFFFF"/>
                <w:sz w:val="20"/>
                <w:szCs w:val="20"/>
                <w:lang w:eastAsia="zh-CN"/>
              </w:rPr>
              <w:t>CIUDAD</w:t>
            </w:r>
          </w:p>
        </w:tc>
        <w:tc>
          <w:tcPr>
            <w:tcW w:w="4981" w:type="dxa"/>
            <w:tcBorders>
              <w:top w:val="single" w:sz="4" w:space="0" w:color="auto"/>
              <w:left w:val="nil"/>
              <w:bottom w:val="single" w:sz="4" w:space="0" w:color="auto"/>
              <w:right w:val="single" w:sz="4" w:space="0" w:color="auto"/>
            </w:tcBorders>
            <w:shd w:val="clear" w:color="000000" w:fill="008000"/>
            <w:vAlign w:val="center"/>
            <w:hideMark/>
          </w:tcPr>
          <w:p w14:paraId="7AB76705" w14:textId="77777777" w:rsidR="00473CDE" w:rsidRPr="007E1B00" w:rsidRDefault="00473CDE" w:rsidP="00473CDE">
            <w:pPr>
              <w:spacing w:after="0" w:line="240" w:lineRule="auto"/>
              <w:jc w:val="center"/>
              <w:rPr>
                <w:rFonts w:eastAsia="Times New Roman" w:cstheme="minorHAnsi"/>
                <w:b/>
                <w:bCs/>
                <w:color w:val="FFFFFF"/>
                <w:sz w:val="20"/>
                <w:szCs w:val="20"/>
                <w:lang w:eastAsia="zh-CN"/>
              </w:rPr>
            </w:pPr>
            <w:r w:rsidRPr="007E1B00">
              <w:rPr>
                <w:rFonts w:eastAsia="Times New Roman" w:cstheme="minorHAnsi"/>
                <w:b/>
                <w:bCs/>
                <w:color w:val="FFFFFF"/>
                <w:sz w:val="20"/>
                <w:szCs w:val="20"/>
                <w:lang w:eastAsia="zh-CN"/>
              </w:rPr>
              <w:t xml:space="preserve">HOTEL  </w:t>
            </w:r>
          </w:p>
        </w:tc>
      </w:tr>
      <w:tr w:rsidR="00473CDE" w:rsidRPr="007E1B00" w14:paraId="29EA30C2" w14:textId="77777777" w:rsidTr="007E1B00">
        <w:trPr>
          <w:trHeight w:val="121"/>
        </w:trPr>
        <w:tc>
          <w:tcPr>
            <w:tcW w:w="1591" w:type="dxa"/>
            <w:tcBorders>
              <w:top w:val="nil"/>
              <w:left w:val="single" w:sz="4" w:space="0" w:color="auto"/>
              <w:bottom w:val="single" w:sz="4" w:space="0" w:color="auto"/>
              <w:right w:val="single" w:sz="4" w:space="0" w:color="auto"/>
            </w:tcBorders>
            <w:vAlign w:val="center"/>
            <w:hideMark/>
          </w:tcPr>
          <w:p w14:paraId="1443A8CE"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eastAsia="zh-CN"/>
              </w:rPr>
              <w:t>VIENA</w:t>
            </w:r>
          </w:p>
        </w:tc>
        <w:tc>
          <w:tcPr>
            <w:tcW w:w="4981" w:type="dxa"/>
            <w:tcBorders>
              <w:top w:val="nil"/>
              <w:left w:val="nil"/>
              <w:bottom w:val="single" w:sz="4" w:space="0" w:color="auto"/>
              <w:right w:val="single" w:sz="4" w:space="0" w:color="auto"/>
            </w:tcBorders>
            <w:vAlign w:val="center"/>
            <w:hideMark/>
          </w:tcPr>
          <w:p w14:paraId="02AFB61D"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val="it-IT" w:eastAsia="zh-CN"/>
              </w:rPr>
              <w:t xml:space="preserve">PARKHOTEL SCHÖNBRUNN * * * *,   INTERCITY * * * *  </w:t>
            </w:r>
          </w:p>
        </w:tc>
      </w:tr>
      <w:tr w:rsidR="00473CDE" w:rsidRPr="007E1B00" w14:paraId="09521035" w14:textId="77777777" w:rsidTr="007E1B00">
        <w:trPr>
          <w:trHeight w:val="121"/>
        </w:trPr>
        <w:tc>
          <w:tcPr>
            <w:tcW w:w="1591" w:type="dxa"/>
            <w:tcBorders>
              <w:top w:val="nil"/>
              <w:left w:val="single" w:sz="4" w:space="0" w:color="auto"/>
              <w:bottom w:val="single" w:sz="4" w:space="0" w:color="auto"/>
              <w:right w:val="single" w:sz="4" w:space="0" w:color="auto"/>
            </w:tcBorders>
            <w:vAlign w:val="center"/>
            <w:hideMark/>
          </w:tcPr>
          <w:p w14:paraId="185D3B21"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eastAsia="zh-CN"/>
              </w:rPr>
              <w:t>BUDAPEST</w:t>
            </w:r>
          </w:p>
        </w:tc>
        <w:tc>
          <w:tcPr>
            <w:tcW w:w="4981" w:type="dxa"/>
            <w:tcBorders>
              <w:top w:val="nil"/>
              <w:left w:val="nil"/>
              <w:bottom w:val="single" w:sz="4" w:space="0" w:color="auto"/>
              <w:right w:val="single" w:sz="4" w:space="0" w:color="auto"/>
            </w:tcBorders>
            <w:vAlign w:val="center"/>
            <w:hideMark/>
          </w:tcPr>
          <w:p w14:paraId="4BB21164"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val="it-IT" w:eastAsia="zh-CN"/>
              </w:rPr>
              <w:t xml:space="preserve">MERCURE KORONA * * * *  </w:t>
            </w:r>
          </w:p>
        </w:tc>
      </w:tr>
      <w:tr w:rsidR="00473CDE" w:rsidRPr="007E1B00" w14:paraId="759066B8" w14:textId="77777777" w:rsidTr="007E1B00">
        <w:trPr>
          <w:trHeight w:val="121"/>
        </w:trPr>
        <w:tc>
          <w:tcPr>
            <w:tcW w:w="1591" w:type="dxa"/>
            <w:tcBorders>
              <w:top w:val="nil"/>
              <w:left w:val="single" w:sz="4" w:space="0" w:color="auto"/>
              <w:bottom w:val="single" w:sz="4" w:space="0" w:color="auto"/>
              <w:right w:val="single" w:sz="4" w:space="0" w:color="auto"/>
            </w:tcBorders>
            <w:vAlign w:val="center"/>
            <w:hideMark/>
          </w:tcPr>
          <w:p w14:paraId="2C4483CB"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eastAsia="zh-CN"/>
              </w:rPr>
              <w:t>PRAGA</w:t>
            </w:r>
          </w:p>
        </w:tc>
        <w:tc>
          <w:tcPr>
            <w:tcW w:w="4981" w:type="dxa"/>
            <w:tcBorders>
              <w:top w:val="nil"/>
              <w:left w:val="nil"/>
              <w:bottom w:val="single" w:sz="4" w:space="0" w:color="auto"/>
              <w:right w:val="single" w:sz="4" w:space="0" w:color="auto"/>
            </w:tcBorders>
            <w:vAlign w:val="center"/>
            <w:hideMark/>
          </w:tcPr>
          <w:p w14:paraId="5B80C19C" w14:textId="77777777" w:rsidR="00473CDE" w:rsidRPr="007E1B00" w:rsidRDefault="00473CDE" w:rsidP="00473CDE">
            <w:pPr>
              <w:spacing w:after="0" w:line="240" w:lineRule="auto"/>
              <w:rPr>
                <w:rFonts w:eastAsia="Times New Roman" w:cstheme="minorHAnsi"/>
                <w:color w:val="000000"/>
                <w:sz w:val="20"/>
                <w:szCs w:val="20"/>
                <w:lang w:eastAsia="zh-CN"/>
              </w:rPr>
            </w:pPr>
            <w:r w:rsidRPr="007E1B00">
              <w:rPr>
                <w:rFonts w:eastAsia="Times New Roman" w:cstheme="minorHAnsi"/>
                <w:color w:val="000000"/>
                <w:sz w:val="20"/>
                <w:szCs w:val="20"/>
                <w:lang w:val="it-IT" w:eastAsia="zh-CN"/>
              </w:rPr>
              <w:t>HERMITAGE * * * *</w:t>
            </w:r>
          </w:p>
        </w:tc>
      </w:tr>
    </w:tbl>
    <w:p w14:paraId="5F8B542C" w14:textId="7A8FB921" w:rsidR="006E40EA" w:rsidRPr="007E1B00" w:rsidRDefault="00F96C63" w:rsidP="003269F9">
      <w:pPr>
        <w:spacing w:after="0" w:line="240" w:lineRule="auto"/>
        <w:jc w:val="both"/>
        <w:rPr>
          <w:rFonts w:cstheme="minorHAnsi"/>
          <w:sz w:val="20"/>
          <w:szCs w:val="20"/>
        </w:rPr>
      </w:pPr>
      <w:r w:rsidRPr="007E1B00">
        <w:rPr>
          <w:rFonts w:cstheme="minorHAnsi"/>
          <w:sz w:val="20"/>
          <w:szCs w:val="20"/>
        </w:rPr>
        <w:tab/>
      </w:r>
      <w:r w:rsidRPr="007E1B00">
        <w:rPr>
          <w:rFonts w:cstheme="minorHAnsi"/>
          <w:sz w:val="20"/>
          <w:szCs w:val="20"/>
        </w:rPr>
        <w:tab/>
      </w:r>
      <w:r w:rsidRPr="007E1B00">
        <w:rPr>
          <w:rFonts w:cstheme="minorHAnsi"/>
          <w:sz w:val="20"/>
          <w:szCs w:val="20"/>
        </w:rPr>
        <w:tab/>
      </w:r>
      <w:r w:rsidRPr="007E1B00">
        <w:rPr>
          <w:rFonts w:cstheme="minorHAnsi"/>
          <w:sz w:val="20"/>
          <w:szCs w:val="20"/>
        </w:rPr>
        <w:tab/>
      </w:r>
    </w:p>
    <w:p w14:paraId="5553B794" w14:textId="01BF941A" w:rsidR="00673308" w:rsidRPr="007E1B00" w:rsidRDefault="006E40EA" w:rsidP="003269F9">
      <w:pPr>
        <w:spacing w:after="0" w:line="240" w:lineRule="auto"/>
        <w:jc w:val="both"/>
        <w:rPr>
          <w:rFonts w:cstheme="minorHAnsi"/>
          <w:b/>
          <w:bCs/>
          <w:iCs/>
          <w:color w:val="006600"/>
          <w:sz w:val="20"/>
          <w:szCs w:val="20"/>
        </w:rPr>
      </w:pPr>
      <w:r w:rsidRPr="007E1B00">
        <w:rPr>
          <w:rFonts w:cstheme="minorHAnsi"/>
          <w:b/>
          <w:bCs/>
          <w:iCs/>
          <w:color w:val="006600"/>
          <w:sz w:val="20"/>
          <w:szCs w:val="20"/>
        </w:rPr>
        <w:t>INCLUYE:</w:t>
      </w:r>
    </w:p>
    <w:p w14:paraId="326B1633" w14:textId="77777777" w:rsidR="00A74F45" w:rsidRPr="007E1B00" w:rsidRDefault="00A74F45" w:rsidP="003269F9">
      <w:pPr>
        <w:pStyle w:val="Sinespaciado"/>
        <w:numPr>
          <w:ilvl w:val="0"/>
          <w:numId w:val="48"/>
        </w:numPr>
        <w:jc w:val="both"/>
        <w:rPr>
          <w:rFonts w:asciiTheme="minorHAnsi" w:hAnsiTheme="minorHAnsi" w:cstheme="minorHAnsi"/>
          <w:i w:val="0"/>
          <w:lang w:val="es-MX"/>
        </w:rPr>
      </w:pPr>
      <w:r w:rsidRPr="007E1B00">
        <w:rPr>
          <w:rFonts w:asciiTheme="minorHAnsi" w:hAnsiTheme="minorHAnsi" w:cstheme="minorHAnsi"/>
          <w:i w:val="0"/>
          <w:lang w:val="es-MX"/>
        </w:rPr>
        <w:t>Guía exclusivo de habla hispana</w:t>
      </w:r>
    </w:p>
    <w:p w14:paraId="65E8DFCB" w14:textId="69C12D17" w:rsidR="00473CDE" w:rsidRPr="007E1B00" w:rsidRDefault="00473CDE" w:rsidP="003269F9">
      <w:pPr>
        <w:pStyle w:val="Sinespaciado"/>
        <w:numPr>
          <w:ilvl w:val="0"/>
          <w:numId w:val="48"/>
        </w:numPr>
        <w:jc w:val="both"/>
        <w:rPr>
          <w:rFonts w:asciiTheme="minorHAnsi" w:hAnsiTheme="minorHAnsi" w:cstheme="minorHAnsi"/>
          <w:i w:val="0"/>
          <w:lang w:val="es-MX"/>
        </w:rPr>
      </w:pPr>
      <w:r w:rsidRPr="007E1B00">
        <w:rPr>
          <w:rFonts w:asciiTheme="minorHAnsi" w:hAnsiTheme="minorHAnsi" w:cstheme="minorHAnsi"/>
          <w:i w:val="0"/>
          <w:lang w:val="es-MX"/>
        </w:rPr>
        <w:t>Traslados de llegada y salida</w:t>
      </w:r>
    </w:p>
    <w:p w14:paraId="560144B3" w14:textId="4DC0C37C" w:rsidR="00B93E14" w:rsidRPr="007E1B00" w:rsidRDefault="003269F9" w:rsidP="003269F9">
      <w:pPr>
        <w:pStyle w:val="Sinespaciado"/>
        <w:numPr>
          <w:ilvl w:val="0"/>
          <w:numId w:val="48"/>
        </w:numPr>
        <w:jc w:val="both"/>
        <w:rPr>
          <w:rFonts w:asciiTheme="minorHAnsi" w:hAnsiTheme="minorHAnsi" w:cstheme="minorHAnsi"/>
          <w:i w:val="0"/>
          <w:lang w:val="es-MX"/>
        </w:rPr>
      </w:pPr>
      <w:r w:rsidRPr="007E1B00">
        <w:rPr>
          <w:rFonts w:asciiTheme="minorHAnsi" w:hAnsiTheme="minorHAnsi" w:cstheme="minorHAnsi"/>
          <w:i w:val="0"/>
          <w:lang w:val="es-MX"/>
        </w:rPr>
        <w:t>8</w:t>
      </w:r>
      <w:r w:rsidR="00A74F45" w:rsidRPr="007E1B00">
        <w:rPr>
          <w:rFonts w:asciiTheme="minorHAnsi" w:hAnsiTheme="minorHAnsi" w:cstheme="minorHAnsi"/>
          <w:i w:val="0"/>
          <w:lang w:val="es-MX"/>
        </w:rPr>
        <w:t xml:space="preserve"> noches alojamiento con desayuno buffet</w:t>
      </w:r>
      <w:r w:rsidR="00673308" w:rsidRPr="007E1B00">
        <w:rPr>
          <w:rFonts w:asciiTheme="minorHAnsi" w:hAnsiTheme="minorHAnsi" w:cstheme="minorHAnsi"/>
          <w:i w:val="0"/>
          <w:lang w:val="es-MX"/>
        </w:rPr>
        <w:t xml:space="preserve"> </w:t>
      </w:r>
    </w:p>
    <w:p w14:paraId="0766A45C" w14:textId="340D727A" w:rsidR="00473CDE" w:rsidRPr="007E1B00" w:rsidRDefault="00473CDE" w:rsidP="00473CDE">
      <w:pPr>
        <w:pStyle w:val="Prrafodelista"/>
        <w:numPr>
          <w:ilvl w:val="0"/>
          <w:numId w:val="48"/>
        </w:numPr>
        <w:jc w:val="both"/>
        <w:rPr>
          <w:rFonts w:asciiTheme="minorHAnsi" w:eastAsia="Times New Roman" w:hAnsiTheme="minorHAnsi" w:cstheme="minorHAnsi"/>
          <w:iCs/>
          <w:sz w:val="20"/>
          <w:szCs w:val="20"/>
          <w:lang w:val="es-MX" w:bidi="en-US"/>
        </w:rPr>
      </w:pPr>
      <w:proofErr w:type="spellStart"/>
      <w:r w:rsidRPr="007E1B00">
        <w:rPr>
          <w:rFonts w:asciiTheme="minorHAnsi" w:eastAsia="Times New Roman" w:hAnsiTheme="minorHAnsi" w:cstheme="minorHAnsi"/>
          <w:iCs/>
          <w:sz w:val="20"/>
          <w:szCs w:val="20"/>
          <w:lang w:val="es-MX" w:bidi="en-US"/>
        </w:rPr>
        <w:t>Entradas</w:t>
      </w:r>
      <w:proofErr w:type="spellEnd"/>
      <w:r w:rsidRPr="007E1B00">
        <w:rPr>
          <w:rFonts w:asciiTheme="minorHAnsi" w:eastAsia="Times New Roman" w:hAnsiTheme="minorHAnsi" w:cstheme="minorHAnsi"/>
          <w:iCs/>
          <w:sz w:val="20"/>
          <w:szCs w:val="20"/>
          <w:lang w:val="es-MX" w:bidi="en-US"/>
        </w:rPr>
        <w:t xml:space="preserve"> y experiencias según </w:t>
      </w:r>
      <w:r w:rsidR="007E1B00">
        <w:rPr>
          <w:rFonts w:asciiTheme="minorHAnsi" w:eastAsia="Times New Roman" w:hAnsiTheme="minorHAnsi" w:cstheme="minorHAnsi"/>
          <w:iCs/>
          <w:sz w:val="20"/>
          <w:szCs w:val="20"/>
          <w:lang w:val="es-MX" w:bidi="en-US"/>
        </w:rPr>
        <w:t xml:space="preserve">el </w:t>
      </w:r>
      <w:r w:rsidRPr="007E1B00">
        <w:rPr>
          <w:rFonts w:asciiTheme="minorHAnsi" w:eastAsia="Times New Roman" w:hAnsiTheme="minorHAnsi" w:cstheme="minorHAnsi"/>
          <w:iCs/>
          <w:sz w:val="20"/>
          <w:szCs w:val="20"/>
          <w:lang w:val="es-MX" w:bidi="en-US"/>
        </w:rPr>
        <w:t>itinerario</w:t>
      </w:r>
    </w:p>
    <w:p w14:paraId="0EA6A578" w14:textId="303711A4" w:rsidR="00A74F45" w:rsidRPr="007E1B00" w:rsidRDefault="00473CDE" w:rsidP="003269F9">
      <w:pPr>
        <w:pStyle w:val="Prrafodelista"/>
        <w:numPr>
          <w:ilvl w:val="0"/>
          <w:numId w:val="48"/>
        </w:numPr>
        <w:jc w:val="both"/>
        <w:rPr>
          <w:rFonts w:asciiTheme="minorHAnsi" w:eastAsia="Times New Roman" w:hAnsiTheme="minorHAnsi" w:cstheme="minorHAnsi"/>
          <w:iCs/>
          <w:sz w:val="20"/>
          <w:szCs w:val="20"/>
          <w:lang w:val="es-MX" w:bidi="en-US"/>
        </w:rPr>
      </w:pPr>
      <w:r w:rsidRPr="007E1B00">
        <w:rPr>
          <w:rFonts w:asciiTheme="minorHAnsi" w:eastAsia="Times New Roman" w:hAnsiTheme="minorHAnsi" w:cstheme="minorHAnsi"/>
          <w:iCs/>
          <w:sz w:val="20"/>
          <w:szCs w:val="20"/>
          <w:lang w:val="es-MX" w:bidi="en-US"/>
        </w:rPr>
        <w:t>7 comidas</w:t>
      </w:r>
    </w:p>
    <w:p w14:paraId="5A30FFA9" w14:textId="4DB54024" w:rsidR="0093409A" w:rsidRPr="007E1B00" w:rsidRDefault="006E40EA" w:rsidP="003269F9">
      <w:pPr>
        <w:pStyle w:val="Sinespaciado"/>
        <w:jc w:val="both"/>
        <w:rPr>
          <w:rFonts w:asciiTheme="minorHAnsi" w:eastAsiaTheme="minorHAnsi" w:hAnsiTheme="minorHAnsi" w:cstheme="minorHAnsi"/>
          <w:b/>
          <w:i w:val="0"/>
          <w:iCs w:val="0"/>
          <w:color w:val="006600"/>
          <w:lang w:val="es-MX" w:bidi="ar-SA"/>
        </w:rPr>
      </w:pPr>
      <w:r w:rsidRPr="007E1B00">
        <w:rPr>
          <w:rFonts w:asciiTheme="minorHAnsi" w:eastAsiaTheme="minorHAnsi" w:hAnsiTheme="minorHAnsi" w:cstheme="minorHAnsi"/>
          <w:b/>
          <w:i w:val="0"/>
          <w:iCs w:val="0"/>
          <w:color w:val="006600"/>
          <w:lang w:val="es-MX" w:bidi="ar-SA"/>
        </w:rPr>
        <w:t>NO INCLUYE:</w:t>
      </w:r>
    </w:p>
    <w:p w14:paraId="37E4C1C9" w14:textId="501825CE" w:rsidR="00002BBA" w:rsidRPr="007E1B00" w:rsidRDefault="00571D08" w:rsidP="003269F9">
      <w:pPr>
        <w:pStyle w:val="Sinespaciado"/>
        <w:numPr>
          <w:ilvl w:val="0"/>
          <w:numId w:val="46"/>
        </w:numPr>
        <w:jc w:val="both"/>
        <w:rPr>
          <w:rFonts w:asciiTheme="minorHAnsi" w:hAnsiTheme="minorHAnsi" w:cstheme="minorHAnsi"/>
          <w:i w:val="0"/>
          <w:lang w:val="es-MX"/>
        </w:rPr>
      </w:pPr>
      <w:r w:rsidRPr="007E1B00">
        <w:rPr>
          <w:rFonts w:asciiTheme="minorHAnsi" w:hAnsiTheme="minorHAnsi" w:cstheme="minorHAnsi"/>
          <w:i w:val="0"/>
          <w:lang w:val="es-MX"/>
        </w:rPr>
        <w:t>Gas</w:t>
      </w:r>
      <w:r w:rsidR="002C09EB" w:rsidRPr="007E1B00">
        <w:rPr>
          <w:rFonts w:asciiTheme="minorHAnsi" w:hAnsiTheme="minorHAnsi" w:cstheme="minorHAnsi"/>
          <w:i w:val="0"/>
          <w:lang w:val="es-MX"/>
        </w:rPr>
        <w:t>tos personales o cualquier servicio</w:t>
      </w:r>
      <w:r w:rsidRPr="007E1B00">
        <w:rPr>
          <w:rFonts w:asciiTheme="minorHAnsi" w:hAnsiTheme="minorHAnsi" w:cstheme="minorHAnsi"/>
          <w:i w:val="0"/>
          <w:lang w:val="es-MX"/>
        </w:rPr>
        <w:t xml:space="preserve"> no INCLUIDO en el itinerario</w:t>
      </w:r>
    </w:p>
    <w:p w14:paraId="496F299A" w14:textId="0C859E82" w:rsidR="003269F9" w:rsidRPr="007E1B00" w:rsidRDefault="003269F9" w:rsidP="003269F9">
      <w:pPr>
        <w:pStyle w:val="Sinespaciado"/>
        <w:numPr>
          <w:ilvl w:val="0"/>
          <w:numId w:val="46"/>
        </w:numPr>
        <w:jc w:val="both"/>
        <w:rPr>
          <w:rFonts w:asciiTheme="minorHAnsi" w:hAnsiTheme="minorHAnsi" w:cstheme="minorHAnsi"/>
          <w:i w:val="0"/>
          <w:lang w:val="es-MX"/>
        </w:rPr>
      </w:pPr>
      <w:r w:rsidRPr="007E1B00">
        <w:rPr>
          <w:rFonts w:asciiTheme="minorHAnsi" w:hAnsiTheme="minorHAnsi" w:cstheme="minorHAnsi"/>
          <w:i w:val="0"/>
          <w:lang w:val="es-MX"/>
        </w:rPr>
        <w:t>Maleteros en los hoteles</w:t>
      </w:r>
    </w:p>
    <w:p w14:paraId="24ADB23E" w14:textId="195BA5DC" w:rsidR="00216825" w:rsidRPr="007E1B00" w:rsidRDefault="00216825" w:rsidP="003269F9">
      <w:pPr>
        <w:spacing w:after="0" w:line="240" w:lineRule="auto"/>
        <w:jc w:val="both"/>
        <w:rPr>
          <w:rFonts w:cstheme="minorHAnsi"/>
          <w:b/>
          <w:color w:val="006600"/>
          <w:sz w:val="20"/>
          <w:szCs w:val="20"/>
        </w:rPr>
      </w:pPr>
    </w:p>
    <w:p w14:paraId="72A93AE2" w14:textId="7325483C" w:rsidR="00C3021A" w:rsidRPr="007E1B00" w:rsidRDefault="00C3021A" w:rsidP="00C3021A">
      <w:pPr>
        <w:pStyle w:val="Sinespaciado"/>
        <w:jc w:val="both"/>
        <w:rPr>
          <w:rFonts w:asciiTheme="minorHAnsi" w:eastAsiaTheme="minorHAnsi" w:hAnsiTheme="minorHAnsi" w:cstheme="minorHAnsi"/>
          <w:b/>
          <w:i w:val="0"/>
          <w:iCs w:val="0"/>
          <w:color w:val="006600"/>
          <w:lang w:val="es-MX" w:bidi="ar-SA"/>
        </w:rPr>
      </w:pPr>
      <w:r w:rsidRPr="007E1B00">
        <w:rPr>
          <w:rFonts w:asciiTheme="minorHAnsi" w:eastAsiaTheme="minorHAnsi" w:hAnsiTheme="minorHAnsi" w:cstheme="minorHAnsi"/>
          <w:b/>
          <w:i w:val="0"/>
          <w:iCs w:val="0"/>
          <w:color w:val="006600"/>
          <w:lang w:val="es-MX" w:bidi="ar-SA"/>
        </w:rPr>
        <w:t>FECHAS DE SALIDA:</w:t>
      </w:r>
    </w:p>
    <w:p w14:paraId="3640E4DD" w14:textId="77777777" w:rsidR="007E1B00" w:rsidRPr="007E1B00" w:rsidRDefault="007E1B00" w:rsidP="007E1B00">
      <w:pPr>
        <w:pStyle w:val="NoSpacing1"/>
        <w:rPr>
          <w:sz w:val="18"/>
          <w:szCs w:val="18"/>
          <w:lang w:val="es-ES"/>
        </w:rPr>
      </w:pPr>
      <w:r w:rsidRPr="007E1B00">
        <w:rPr>
          <w:sz w:val="18"/>
          <w:szCs w:val="18"/>
          <w:lang w:val="es-ES"/>
        </w:rPr>
        <w:t xml:space="preserve">ABRIL </w:t>
      </w:r>
      <w:r w:rsidRPr="007E1B00">
        <w:rPr>
          <w:sz w:val="18"/>
          <w:szCs w:val="18"/>
          <w:lang w:val="es-ES"/>
        </w:rPr>
        <w:tab/>
      </w:r>
      <w:r w:rsidRPr="007E1B00">
        <w:rPr>
          <w:sz w:val="18"/>
          <w:szCs w:val="18"/>
          <w:lang w:val="es-ES"/>
        </w:rPr>
        <w:tab/>
        <w:t>2, 9, 16, 23, 30</w:t>
      </w:r>
    </w:p>
    <w:p w14:paraId="7298B81E" w14:textId="77777777" w:rsidR="007E1B00" w:rsidRPr="007E1B00" w:rsidRDefault="007E1B00" w:rsidP="007E1B00">
      <w:pPr>
        <w:pStyle w:val="NoSpacing1"/>
        <w:rPr>
          <w:sz w:val="18"/>
          <w:szCs w:val="18"/>
          <w:lang w:val="es-ES"/>
        </w:rPr>
      </w:pPr>
      <w:r w:rsidRPr="007E1B00">
        <w:rPr>
          <w:sz w:val="18"/>
          <w:szCs w:val="18"/>
          <w:lang w:val="es-ES"/>
        </w:rPr>
        <w:t xml:space="preserve">MAYO </w:t>
      </w:r>
      <w:r w:rsidRPr="007E1B00">
        <w:rPr>
          <w:sz w:val="18"/>
          <w:szCs w:val="18"/>
          <w:lang w:val="es-ES"/>
        </w:rPr>
        <w:tab/>
      </w:r>
      <w:r w:rsidRPr="007E1B00">
        <w:rPr>
          <w:sz w:val="18"/>
          <w:szCs w:val="18"/>
          <w:lang w:val="es-ES"/>
        </w:rPr>
        <w:tab/>
        <w:t>7, 14, 21, 28</w:t>
      </w:r>
    </w:p>
    <w:p w14:paraId="67DC3BD3" w14:textId="77777777" w:rsidR="007E1B00" w:rsidRPr="007E1B00" w:rsidRDefault="007E1B00" w:rsidP="007E1B00">
      <w:pPr>
        <w:pStyle w:val="NoSpacing1"/>
        <w:rPr>
          <w:sz w:val="18"/>
          <w:szCs w:val="18"/>
          <w:lang w:val="es-ES"/>
        </w:rPr>
      </w:pPr>
      <w:r w:rsidRPr="007E1B00">
        <w:rPr>
          <w:sz w:val="18"/>
          <w:szCs w:val="18"/>
          <w:lang w:val="es-ES"/>
        </w:rPr>
        <w:t xml:space="preserve">JUNIO </w:t>
      </w:r>
      <w:r w:rsidRPr="007E1B00">
        <w:rPr>
          <w:sz w:val="18"/>
          <w:szCs w:val="18"/>
          <w:lang w:val="es-ES"/>
        </w:rPr>
        <w:tab/>
      </w:r>
      <w:r w:rsidRPr="007E1B00">
        <w:rPr>
          <w:sz w:val="18"/>
          <w:szCs w:val="18"/>
          <w:lang w:val="es-ES"/>
        </w:rPr>
        <w:tab/>
        <w:t>4, 11, 18, 25</w:t>
      </w:r>
    </w:p>
    <w:p w14:paraId="06F00145" w14:textId="77777777" w:rsidR="007E1B00" w:rsidRPr="007E1B00" w:rsidRDefault="007E1B00" w:rsidP="007E1B00">
      <w:pPr>
        <w:pStyle w:val="NoSpacing1"/>
        <w:rPr>
          <w:sz w:val="18"/>
          <w:szCs w:val="18"/>
          <w:lang w:val="es-ES"/>
        </w:rPr>
      </w:pPr>
      <w:r w:rsidRPr="007E1B00">
        <w:rPr>
          <w:sz w:val="18"/>
          <w:szCs w:val="18"/>
          <w:lang w:val="es-ES"/>
        </w:rPr>
        <w:t xml:space="preserve">JULIO </w:t>
      </w:r>
      <w:r w:rsidRPr="007E1B00">
        <w:rPr>
          <w:sz w:val="18"/>
          <w:szCs w:val="18"/>
          <w:lang w:val="es-ES"/>
        </w:rPr>
        <w:tab/>
      </w:r>
      <w:r w:rsidRPr="007E1B00">
        <w:rPr>
          <w:sz w:val="18"/>
          <w:szCs w:val="18"/>
          <w:lang w:val="es-ES"/>
        </w:rPr>
        <w:tab/>
        <w:t>2, 9, 16, 23, 30</w:t>
      </w:r>
    </w:p>
    <w:p w14:paraId="406D71F5" w14:textId="19B895CB" w:rsidR="007E1B00" w:rsidRPr="007E1B00" w:rsidRDefault="007E1B00" w:rsidP="007E1B00">
      <w:pPr>
        <w:pStyle w:val="NoSpacing1"/>
        <w:rPr>
          <w:sz w:val="18"/>
          <w:szCs w:val="18"/>
          <w:lang w:val="es-ES"/>
        </w:rPr>
      </w:pPr>
      <w:r w:rsidRPr="007E1B00">
        <w:rPr>
          <w:sz w:val="18"/>
          <w:szCs w:val="18"/>
          <w:lang w:val="es-ES"/>
        </w:rPr>
        <w:t xml:space="preserve">AGOSTO </w:t>
      </w:r>
      <w:r w:rsidRPr="007E1B00">
        <w:rPr>
          <w:sz w:val="18"/>
          <w:szCs w:val="18"/>
          <w:lang w:val="es-ES"/>
        </w:rPr>
        <w:tab/>
      </w:r>
      <w:r>
        <w:rPr>
          <w:sz w:val="18"/>
          <w:szCs w:val="18"/>
          <w:lang w:val="es-ES"/>
        </w:rPr>
        <w:tab/>
      </w:r>
      <w:r w:rsidRPr="007E1B00">
        <w:rPr>
          <w:sz w:val="18"/>
          <w:szCs w:val="18"/>
          <w:lang w:val="es-ES"/>
        </w:rPr>
        <w:t>6, 13, 20, 27</w:t>
      </w:r>
    </w:p>
    <w:p w14:paraId="41B99F31" w14:textId="77777777" w:rsidR="007E1B00" w:rsidRPr="007E1B00" w:rsidRDefault="007E1B00" w:rsidP="007E1B00">
      <w:pPr>
        <w:pStyle w:val="NoSpacing1"/>
        <w:rPr>
          <w:sz w:val="18"/>
          <w:szCs w:val="18"/>
          <w:lang w:val="es-ES"/>
        </w:rPr>
      </w:pPr>
      <w:r w:rsidRPr="007E1B00">
        <w:rPr>
          <w:sz w:val="18"/>
          <w:szCs w:val="18"/>
          <w:lang w:val="es-ES"/>
        </w:rPr>
        <w:t xml:space="preserve">SEPTIEMBRE </w:t>
      </w:r>
      <w:r w:rsidRPr="007E1B00">
        <w:rPr>
          <w:sz w:val="18"/>
          <w:szCs w:val="18"/>
          <w:lang w:val="es-ES"/>
        </w:rPr>
        <w:tab/>
        <w:t>3, 10, 17, 24</w:t>
      </w:r>
    </w:p>
    <w:p w14:paraId="6BF6B5CC" w14:textId="091CF6D1" w:rsidR="00C3021A" w:rsidRPr="007E1B00" w:rsidRDefault="007E1B00" w:rsidP="007E1B00">
      <w:pPr>
        <w:pStyle w:val="NoSpacing1"/>
        <w:rPr>
          <w:rStyle w:val="main"/>
          <w:rFonts w:asciiTheme="minorHAnsi" w:hAnsiTheme="minorHAnsi" w:cstheme="minorHAnsi"/>
          <w:sz w:val="20"/>
          <w:szCs w:val="20"/>
          <w:bdr w:val="none" w:sz="0" w:space="0" w:color="auto" w:frame="1"/>
          <w:shd w:val="clear" w:color="auto" w:fill="FFFFFF"/>
        </w:rPr>
      </w:pPr>
      <w:r w:rsidRPr="007E1B00">
        <w:rPr>
          <w:sz w:val="18"/>
          <w:szCs w:val="18"/>
          <w:lang w:val="es-ES"/>
        </w:rPr>
        <w:t xml:space="preserve">OCTUBRE </w:t>
      </w:r>
      <w:r w:rsidRPr="007E1B00">
        <w:rPr>
          <w:sz w:val="18"/>
          <w:szCs w:val="18"/>
          <w:lang w:val="es-ES"/>
        </w:rPr>
        <w:tab/>
        <w:t>1, 8, 15, 22</w:t>
      </w:r>
      <w:r w:rsidR="00C3021A" w:rsidRPr="007E1B00">
        <w:rPr>
          <w:rFonts w:asciiTheme="minorHAnsi" w:hAnsiTheme="minorHAnsi" w:cstheme="minorHAnsi"/>
        </w:rPr>
        <w:br/>
      </w:r>
    </w:p>
    <w:p w14:paraId="539A82DF" w14:textId="77777777" w:rsidR="007E1B00" w:rsidRDefault="007E1B00" w:rsidP="007E1B00">
      <w:pPr>
        <w:spacing w:after="0" w:line="240" w:lineRule="auto"/>
        <w:jc w:val="both"/>
        <w:rPr>
          <w:rFonts w:cstheme="minorHAnsi"/>
          <w:b/>
          <w:color w:val="006600"/>
          <w:sz w:val="20"/>
          <w:szCs w:val="20"/>
        </w:rPr>
      </w:pPr>
    </w:p>
    <w:p w14:paraId="5F12F187" w14:textId="74C8BA28" w:rsidR="007E1B00" w:rsidRPr="008F4411" w:rsidRDefault="007E1B00" w:rsidP="007E1B00">
      <w:pPr>
        <w:spacing w:after="0" w:line="240" w:lineRule="auto"/>
        <w:jc w:val="both"/>
        <w:rPr>
          <w:rFonts w:cstheme="minorHAnsi"/>
          <w:b/>
          <w:color w:val="006600"/>
          <w:sz w:val="20"/>
          <w:szCs w:val="20"/>
        </w:rPr>
      </w:pPr>
      <w:r w:rsidRPr="008F4411">
        <w:rPr>
          <w:rFonts w:cstheme="minorHAnsi"/>
          <w:b/>
          <w:color w:val="006600"/>
          <w:sz w:val="20"/>
          <w:szCs w:val="20"/>
        </w:rPr>
        <w:t>NOTAS:</w:t>
      </w:r>
    </w:p>
    <w:p w14:paraId="1FF43C1C" w14:textId="24A30FC6" w:rsidR="00473CDE" w:rsidRPr="007E1B00" w:rsidRDefault="00473CDE" w:rsidP="007E1B00">
      <w:pPr>
        <w:pStyle w:val="NoSpacing1"/>
        <w:jc w:val="both"/>
        <w:rPr>
          <w:color w:val="EE0000"/>
          <w:sz w:val="20"/>
          <w:szCs w:val="20"/>
          <w:lang w:val="es-ES_tradnl"/>
        </w:rPr>
      </w:pPr>
      <w:r w:rsidRPr="007E1B00">
        <w:rPr>
          <w:color w:val="EE0000"/>
          <w:sz w:val="20"/>
          <w:szCs w:val="20"/>
          <w:lang w:val="es-ES_tradnl"/>
        </w:rPr>
        <w:lastRenderedPageBreak/>
        <w:t>VIENA: CENA DE BIENVENIDA</w:t>
      </w:r>
    </w:p>
    <w:p w14:paraId="220A68CB" w14:textId="59575E57" w:rsidR="00473CDE" w:rsidRPr="007E1B00" w:rsidRDefault="00473CDE" w:rsidP="007E1B00">
      <w:pPr>
        <w:pStyle w:val="NoSpacing1"/>
        <w:jc w:val="both"/>
        <w:rPr>
          <w:bCs/>
          <w:sz w:val="20"/>
          <w:szCs w:val="20"/>
          <w:lang w:val="es-ES_tradnl"/>
        </w:rPr>
      </w:pPr>
      <w:r w:rsidRPr="007E1B00">
        <w:rPr>
          <w:bCs/>
          <w:sz w:val="20"/>
          <w:szCs w:val="20"/>
          <w:lang w:val="es-ES_tradnl"/>
        </w:rPr>
        <w:t>Los clientes llegando después de las 3 de la tarde tendrán su cena de bienvenida el día sábado.</w:t>
      </w:r>
    </w:p>
    <w:p w14:paraId="115C5F54" w14:textId="77777777" w:rsidR="007E1B00" w:rsidRDefault="007E1B00" w:rsidP="007E1B00">
      <w:pPr>
        <w:pStyle w:val="NoSpacing1"/>
        <w:jc w:val="both"/>
        <w:rPr>
          <w:color w:val="EE0000"/>
          <w:sz w:val="20"/>
          <w:szCs w:val="20"/>
          <w:lang w:val="es-ES_tradnl"/>
        </w:rPr>
      </w:pPr>
    </w:p>
    <w:p w14:paraId="0462E67A" w14:textId="78668DD7" w:rsidR="00473CDE" w:rsidRPr="007E1B00" w:rsidRDefault="00473CDE" w:rsidP="007E1B00">
      <w:pPr>
        <w:pStyle w:val="NoSpacing1"/>
        <w:jc w:val="both"/>
        <w:rPr>
          <w:color w:val="EE0000"/>
          <w:sz w:val="20"/>
          <w:szCs w:val="20"/>
          <w:lang w:val="es-ES_tradnl"/>
        </w:rPr>
      </w:pPr>
      <w:r w:rsidRPr="007E1B00">
        <w:rPr>
          <w:color w:val="EE0000"/>
          <w:sz w:val="20"/>
          <w:szCs w:val="20"/>
          <w:lang w:val="es-ES_tradnl"/>
        </w:rPr>
        <w:t>VIENA: VALLE DEL DANUBIO</w:t>
      </w:r>
    </w:p>
    <w:p w14:paraId="613088AC" w14:textId="77777777" w:rsidR="00473CDE" w:rsidRPr="007E1B00" w:rsidRDefault="00473CDE" w:rsidP="007E1B00">
      <w:pPr>
        <w:pStyle w:val="NoSpacing1"/>
        <w:jc w:val="both"/>
        <w:rPr>
          <w:bCs/>
          <w:sz w:val="20"/>
          <w:szCs w:val="20"/>
          <w:lang w:val="es-ES_tradnl"/>
        </w:rPr>
      </w:pPr>
      <w:r w:rsidRPr="007E1B00">
        <w:rPr>
          <w:bCs/>
          <w:sz w:val="20"/>
          <w:szCs w:val="20"/>
          <w:lang w:val="es-ES_tradnl"/>
        </w:rPr>
        <w:t>En las 2 primeras salidas de abril y la última de octubre el recorrido se realizará en bus y no en barco ya que debido a su caudal en estas fechas el Danubio no es navegable. Lo mismo aplica si en las fechas de verano el Danubio sufre de alto o bajo nivel de agua.</w:t>
      </w:r>
    </w:p>
    <w:p w14:paraId="65239DA4" w14:textId="77777777" w:rsidR="00C3021A" w:rsidRPr="00473CDE" w:rsidRDefault="00C3021A" w:rsidP="00C3021A">
      <w:pPr>
        <w:spacing w:after="0" w:line="240" w:lineRule="auto"/>
        <w:rPr>
          <w:rFonts w:cstheme="minorHAnsi"/>
          <w:b/>
          <w:sz w:val="20"/>
          <w:szCs w:val="20"/>
          <w:lang w:val="es-ES_tradnl"/>
        </w:rPr>
      </w:pPr>
    </w:p>
    <w:p w14:paraId="0E0976CF" w14:textId="4147FA57" w:rsidR="006E40EA" w:rsidRPr="008F4411" w:rsidRDefault="00091EA5" w:rsidP="003269F9">
      <w:pPr>
        <w:spacing w:after="0" w:line="240" w:lineRule="auto"/>
        <w:jc w:val="both"/>
        <w:rPr>
          <w:rFonts w:cstheme="minorHAnsi"/>
          <w:b/>
          <w:color w:val="006600"/>
          <w:sz w:val="20"/>
          <w:szCs w:val="20"/>
        </w:rPr>
      </w:pPr>
      <w:r w:rsidRPr="008F4411">
        <w:rPr>
          <w:rFonts w:cstheme="minorHAnsi"/>
          <w:b/>
          <w:color w:val="006600"/>
          <w:sz w:val="20"/>
          <w:szCs w:val="20"/>
        </w:rPr>
        <w:t>PRECIO POR PERSONA EN EUROS</w:t>
      </w:r>
      <w:r w:rsidR="006E40EA" w:rsidRPr="008F4411">
        <w:rPr>
          <w:rFonts w:cstheme="minorHAnsi"/>
          <w:b/>
          <w:color w:val="006600"/>
          <w:sz w:val="20"/>
          <w:szCs w:val="20"/>
        </w:rPr>
        <w:t>:</w:t>
      </w:r>
    </w:p>
    <w:tbl>
      <w:tblPr>
        <w:tblW w:w="0" w:type="auto"/>
        <w:tblCellMar>
          <w:left w:w="70" w:type="dxa"/>
          <w:right w:w="70" w:type="dxa"/>
        </w:tblCellMar>
        <w:tblLook w:val="04A0" w:firstRow="1" w:lastRow="0" w:firstColumn="1" w:lastColumn="0" w:noHBand="0" w:noVBand="1"/>
      </w:tblPr>
      <w:tblGrid>
        <w:gridCol w:w="2287"/>
        <w:gridCol w:w="742"/>
      </w:tblGrid>
      <w:tr w:rsidR="00A74F45" w:rsidRPr="008F4411" w14:paraId="306529AF" w14:textId="77777777" w:rsidTr="00C3021A">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14:paraId="2A6F73DD" w14:textId="14F82B3B" w:rsidR="00A74F45" w:rsidRPr="008F4411" w:rsidRDefault="00A74F45" w:rsidP="003269F9">
            <w:pPr>
              <w:spacing w:after="0" w:line="240" w:lineRule="auto"/>
              <w:jc w:val="both"/>
              <w:rPr>
                <w:rFonts w:eastAsia="Times New Roman" w:cstheme="minorHAnsi"/>
                <w:sz w:val="20"/>
                <w:szCs w:val="20"/>
                <w:lang w:eastAsia="es-MX"/>
              </w:rPr>
            </w:pPr>
            <w:r w:rsidRPr="008F4411">
              <w:rPr>
                <w:rFonts w:eastAsia="Times New Roman" w:cstheme="minorHAnsi"/>
                <w:sz w:val="20"/>
                <w:szCs w:val="20"/>
                <w:lang w:eastAsia="es-MX"/>
              </w:rPr>
              <w:t>EN</w:t>
            </w:r>
            <w:r w:rsidR="00C3021A" w:rsidRPr="008F4411">
              <w:rPr>
                <w:rFonts w:eastAsia="Times New Roman" w:cstheme="minorHAnsi"/>
                <w:sz w:val="20"/>
                <w:szCs w:val="20"/>
                <w:lang w:eastAsia="es-MX"/>
              </w:rPr>
              <w:t xml:space="preserve"> HAB.</w:t>
            </w:r>
            <w:r w:rsidRPr="008F4411">
              <w:rPr>
                <w:rFonts w:eastAsia="Times New Roman" w:cstheme="minorHAnsi"/>
                <w:sz w:val="20"/>
                <w:szCs w:val="20"/>
                <w:lang w:eastAsia="es-MX"/>
              </w:rPr>
              <w:t xml:space="preserve"> DOBLE </w:t>
            </w:r>
          </w:p>
        </w:tc>
        <w:tc>
          <w:tcPr>
            <w:tcW w:w="0" w:type="auto"/>
            <w:tcBorders>
              <w:top w:val="single" w:sz="4" w:space="0" w:color="auto"/>
              <w:left w:val="nil"/>
              <w:bottom w:val="single" w:sz="4" w:space="0" w:color="auto"/>
              <w:right w:val="single" w:sz="4" w:space="0" w:color="auto"/>
            </w:tcBorders>
            <w:noWrap/>
            <w:vAlign w:val="bottom"/>
            <w:hideMark/>
          </w:tcPr>
          <w:p w14:paraId="10BCA726" w14:textId="044600D7" w:rsidR="00A74F45" w:rsidRPr="008F4411" w:rsidRDefault="007E1B00" w:rsidP="003269F9">
            <w:pPr>
              <w:spacing w:after="0" w:line="240" w:lineRule="auto"/>
              <w:jc w:val="both"/>
              <w:rPr>
                <w:rFonts w:eastAsia="Times New Roman" w:cstheme="minorHAnsi"/>
                <w:color w:val="000000"/>
                <w:sz w:val="20"/>
                <w:szCs w:val="20"/>
                <w:lang w:eastAsia="es-MX"/>
              </w:rPr>
            </w:pPr>
            <w:r>
              <w:rPr>
                <w:rFonts w:eastAsia="Times New Roman" w:cstheme="minorHAnsi"/>
                <w:color w:val="000000"/>
                <w:sz w:val="20"/>
                <w:szCs w:val="20"/>
                <w:lang w:eastAsia="es-MX"/>
              </w:rPr>
              <w:t>2</w:t>
            </w:r>
            <w:r w:rsidR="003269F9" w:rsidRPr="008F4411">
              <w:rPr>
                <w:rFonts w:eastAsia="Times New Roman" w:cstheme="minorHAnsi"/>
                <w:color w:val="000000"/>
                <w:sz w:val="20"/>
                <w:szCs w:val="20"/>
                <w:lang w:eastAsia="es-MX"/>
              </w:rPr>
              <w:t>,</w:t>
            </w:r>
            <w:r w:rsidR="008F4411">
              <w:rPr>
                <w:rFonts w:eastAsia="Times New Roman" w:cstheme="minorHAnsi"/>
                <w:color w:val="000000"/>
                <w:sz w:val="20"/>
                <w:szCs w:val="20"/>
                <w:lang w:eastAsia="es-MX"/>
              </w:rPr>
              <w:t>2</w:t>
            </w:r>
            <w:r>
              <w:rPr>
                <w:rFonts w:eastAsia="Times New Roman" w:cstheme="minorHAnsi"/>
                <w:color w:val="000000"/>
                <w:sz w:val="20"/>
                <w:szCs w:val="20"/>
                <w:lang w:eastAsia="es-MX"/>
              </w:rPr>
              <w:t>5</w:t>
            </w:r>
            <w:r w:rsidR="008F4411">
              <w:rPr>
                <w:rFonts w:eastAsia="Times New Roman" w:cstheme="minorHAnsi"/>
                <w:color w:val="000000"/>
                <w:sz w:val="20"/>
                <w:szCs w:val="20"/>
                <w:lang w:eastAsia="es-MX"/>
              </w:rPr>
              <w:t>0</w:t>
            </w:r>
            <w:r w:rsidR="00673308" w:rsidRPr="008F4411">
              <w:rPr>
                <w:rFonts w:eastAsia="Times New Roman" w:cstheme="minorHAnsi"/>
                <w:color w:val="000000"/>
                <w:sz w:val="20"/>
                <w:szCs w:val="20"/>
                <w:lang w:eastAsia="es-MX"/>
              </w:rPr>
              <w:t xml:space="preserve"> </w:t>
            </w:r>
            <w:r w:rsidR="003269F9" w:rsidRPr="008F4411">
              <w:rPr>
                <w:rFonts w:eastAsia="Times New Roman" w:cstheme="minorHAnsi"/>
                <w:color w:val="000000"/>
                <w:sz w:val="20"/>
                <w:szCs w:val="20"/>
                <w:lang w:eastAsia="es-MX"/>
              </w:rPr>
              <w:t>€</w:t>
            </w:r>
            <w:r w:rsidR="00A74F45" w:rsidRPr="008F4411">
              <w:rPr>
                <w:rFonts w:eastAsia="Times New Roman" w:cstheme="minorHAnsi"/>
                <w:color w:val="000000"/>
                <w:sz w:val="20"/>
                <w:szCs w:val="20"/>
                <w:lang w:eastAsia="es-MX"/>
              </w:rPr>
              <w:t xml:space="preserve"> </w:t>
            </w:r>
          </w:p>
        </w:tc>
      </w:tr>
      <w:tr w:rsidR="00A74F45" w:rsidRPr="008F4411" w14:paraId="664501BE" w14:textId="77777777" w:rsidTr="00C3021A">
        <w:trPr>
          <w:trHeight w:val="240"/>
        </w:trPr>
        <w:tc>
          <w:tcPr>
            <w:tcW w:w="0" w:type="auto"/>
            <w:tcBorders>
              <w:top w:val="nil"/>
              <w:left w:val="single" w:sz="4" w:space="0" w:color="auto"/>
              <w:bottom w:val="single" w:sz="4" w:space="0" w:color="auto"/>
              <w:right w:val="single" w:sz="4" w:space="0" w:color="auto"/>
            </w:tcBorders>
            <w:vAlign w:val="center"/>
            <w:hideMark/>
          </w:tcPr>
          <w:p w14:paraId="33FCDFFD" w14:textId="77777777" w:rsidR="00A74F45" w:rsidRPr="008F4411" w:rsidRDefault="00A74F45" w:rsidP="003269F9">
            <w:pPr>
              <w:spacing w:after="0" w:line="240" w:lineRule="auto"/>
              <w:jc w:val="both"/>
              <w:rPr>
                <w:rFonts w:eastAsia="Times New Roman" w:cstheme="minorHAnsi"/>
                <w:sz w:val="20"/>
                <w:szCs w:val="20"/>
                <w:lang w:eastAsia="es-MX"/>
              </w:rPr>
            </w:pPr>
            <w:r w:rsidRPr="008F4411">
              <w:rPr>
                <w:rFonts w:eastAsia="Times New Roman" w:cstheme="minorHAnsi"/>
                <w:sz w:val="20"/>
                <w:szCs w:val="20"/>
                <w:lang w:eastAsia="es-MX"/>
              </w:rPr>
              <w:t>SUPLEMENTO INDIVIDUAL</w:t>
            </w:r>
          </w:p>
        </w:tc>
        <w:tc>
          <w:tcPr>
            <w:tcW w:w="0" w:type="auto"/>
            <w:tcBorders>
              <w:top w:val="nil"/>
              <w:left w:val="nil"/>
              <w:bottom w:val="single" w:sz="4" w:space="0" w:color="auto"/>
              <w:right w:val="single" w:sz="4" w:space="0" w:color="auto"/>
            </w:tcBorders>
            <w:noWrap/>
            <w:vAlign w:val="bottom"/>
            <w:hideMark/>
          </w:tcPr>
          <w:p w14:paraId="0729B658" w14:textId="4237EC8D" w:rsidR="00A74F45" w:rsidRPr="008F4411" w:rsidRDefault="008F4411" w:rsidP="003269F9">
            <w:pPr>
              <w:spacing w:after="0" w:line="240" w:lineRule="auto"/>
              <w:jc w:val="both"/>
              <w:rPr>
                <w:rFonts w:eastAsia="Times New Roman" w:cstheme="minorHAnsi"/>
                <w:color w:val="000000"/>
                <w:sz w:val="20"/>
                <w:szCs w:val="20"/>
                <w:lang w:eastAsia="es-MX"/>
              </w:rPr>
            </w:pPr>
            <w:r>
              <w:rPr>
                <w:rFonts w:eastAsia="Times New Roman" w:cstheme="minorHAnsi"/>
                <w:color w:val="000000"/>
                <w:sz w:val="20"/>
                <w:szCs w:val="20"/>
                <w:lang w:eastAsia="es-MX"/>
              </w:rPr>
              <w:t xml:space="preserve">   </w:t>
            </w:r>
            <w:r w:rsidR="007E1B00">
              <w:rPr>
                <w:rFonts w:eastAsia="Times New Roman" w:cstheme="minorHAnsi"/>
                <w:color w:val="000000"/>
                <w:sz w:val="20"/>
                <w:szCs w:val="20"/>
                <w:lang w:eastAsia="es-MX"/>
              </w:rPr>
              <w:t>88</w:t>
            </w:r>
            <w:r>
              <w:rPr>
                <w:rFonts w:eastAsia="Times New Roman" w:cstheme="minorHAnsi"/>
                <w:color w:val="000000"/>
                <w:sz w:val="20"/>
                <w:szCs w:val="20"/>
                <w:lang w:eastAsia="es-MX"/>
              </w:rPr>
              <w:t>0</w:t>
            </w:r>
            <w:r w:rsidR="003269F9" w:rsidRPr="008F4411">
              <w:rPr>
                <w:rFonts w:eastAsia="Times New Roman" w:cstheme="minorHAnsi"/>
                <w:color w:val="000000"/>
                <w:sz w:val="20"/>
                <w:szCs w:val="20"/>
                <w:lang w:eastAsia="es-MX"/>
              </w:rPr>
              <w:t xml:space="preserve"> €</w:t>
            </w:r>
          </w:p>
        </w:tc>
      </w:tr>
    </w:tbl>
    <w:p w14:paraId="3DD52EB9" w14:textId="3DF6AD58" w:rsidR="00590827" w:rsidRPr="007E1B00" w:rsidRDefault="00673308" w:rsidP="007E1B00">
      <w:pPr>
        <w:spacing w:after="0" w:line="240" w:lineRule="auto"/>
        <w:jc w:val="both"/>
        <w:rPr>
          <w:rFonts w:cstheme="minorHAnsi"/>
          <w:i/>
        </w:rPr>
      </w:pPr>
      <w:r w:rsidRPr="008F4411">
        <w:rPr>
          <w:rFonts w:cstheme="minorHAnsi"/>
          <w:sz w:val="20"/>
          <w:szCs w:val="20"/>
        </w:rPr>
        <w:t xml:space="preserve"> </w:t>
      </w:r>
    </w:p>
    <w:p w14:paraId="7F1C02AA" w14:textId="77777777" w:rsidR="00C511F2" w:rsidRPr="008F4411" w:rsidRDefault="00C511F2" w:rsidP="003269F9">
      <w:pPr>
        <w:spacing w:after="0" w:line="240" w:lineRule="auto"/>
        <w:jc w:val="both"/>
        <w:rPr>
          <w:rFonts w:cstheme="minorHAnsi"/>
          <w:vanish/>
          <w:sz w:val="20"/>
          <w:szCs w:val="20"/>
        </w:rPr>
      </w:pPr>
    </w:p>
    <w:p w14:paraId="53D49C48" w14:textId="77777777" w:rsidR="006E40EA" w:rsidRPr="008F4411" w:rsidRDefault="006E40EA" w:rsidP="003269F9">
      <w:pPr>
        <w:pStyle w:val="Textoindependiente"/>
        <w:rPr>
          <w:rFonts w:asciiTheme="minorHAnsi" w:eastAsia="SimSun" w:hAnsiTheme="minorHAnsi" w:cstheme="minorHAnsi"/>
          <w:b/>
          <w:i w:val="0"/>
          <w:color w:val="006600"/>
          <w:lang w:val="es-MX"/>
        </w:rPr>
      </w:pPr>
      <w:r w:rsidRPr="008F4411">
        <w:rPr>
          <w:rFonts w:asciiTheme="minorHAnsi" w:eastAsia="SimSun" w:hAnsiTheme="minorHAnsi" w:cstheme="minorHAnsi"/>
          <w:b/>
          <w:i w:val="0"/>
          <w:color w:val="006600"/>
          <w:lang w:val="es-MX"/>
        </w:rPr>
        <w:t>CONDICIONES:</w:t>
      </w:r>
    </w:p>
    <w:p w14:paraId="1E7C4D37" w14:textId="5EFFBBFC" w:rsidR="006E40EA" w:rsidRPr="008F4411" w:rsidRDefault="005D55CB" w:rsidP="003269F9">
      <w:pPr>
        <w:spacing w:after="0" w:line="240" w:lineRule="auto"/>
        <w:jc w:val="both"/>
        <w:rPr>
          <w:rFonts w:eastAsia="Calibri" w:cstheme="minorHAnsi"/>
          <w:sz w:val="20"/>
          <w:szCs w:val="20"/>
          <w:lang w:eastAsia="es-MX"/>
        </w:rPr>
      </w:pPr>
      <w:r w:rsidRPr="008F4411">
        <w:rPr>
          <w:rFonts w:eastAsia="Calibri" w:cstheme="minorHAnsi"/>
          <w:sz w:val="20"/>
          <w:szCs w:val="20"/>
          <w:lang w:eastAsia="es-MX"/>
        </w:rPr>
        <w:t>* ESTO ES UNA COTIZACIÓ</w:t>
      </w:r>
      <w:r w:rsidR="006E40EA" w:rsidRPr="008F4411">
        <w:rPr>
          <w:rFonts w:eastAsia="Calibri" w:cstheme="minorHAnsi"/>
          <w:sz w:val="20"/>
          <w:szCs w:val="20"/>
          <w:lang w:eastAsia="es-MX"/>
        </w:rPr>
        <w:t>N Y LOS PRECIOS PUEDEN SUFRIR CAMBIOS HASTA E</w:t>
      </w:r>
      <w:r w:rsidRPr="008F4411">
        <w:rPr>
          <w:rFonts w:eastAsia="Calibri" w:cstheme="minorHAnsi"/>
          <w:sz w:val="20"/>
          <w:szCs w:val="20"/>
          <w:lang w:eastAsia="es-MX"/>
        </w:rPr>
        <w:t>L MOMENTO DE HACER LA RESERVACIÓ</w:t>
      </w:r>
      <w:r w:rsidR="006E40EA" w:rsidRPr="008F4411">
        <w:rPr>
          <w:rFonts w:eastAsia="Calibri" w:cstheme="minorHAnsi"/>
          <w:sz w:val="20"/>
          <w:szCs w:val="20"/>
          <w:lang w:eastAsia="es-MX"/>
        </w:rPr>
        <w:t>N</w:t>
      </w:r>
    </w:p>
    <w:p w14:paraId="21AB0415" w14:textId="1BE04CE1" w:rsidR="006E40EA" w:rsidRPr="008F4411" w:rsidRDefault="005D55CB" w:rsidP="003269F9">
      <w:pPr>
        <w:spacing w:after="0" w:line="240" w:lineRule="auto"/>
        <w:jc w:val="both"/>
        <w:rPr>
          <w:rFonts w:eastAsia="Calibri" w:cstheme="minorHAnsi"/>
          <w:sz w:val="20"/>
          <w:szCs w:val="20"/>
          <w:lang w:eastAsia="es-MX"/>
        </w:rPr>
      </w:pPr>
      <w:r w:rsidRPr="008F4411">
        <w:rPr>
          <w:rFonts w:eastAsia="Calibri" w:cstheme="minorHAnsi"/>
          <w:sz w:val="20"/>
          <w:szCs w:val="20"/>
          <w:lang w:eastAsia="es-MX"/>
        </w:rPr>
        <w:t>* PRECIOS EN USD DÓ</w:t>
      </w:r>
      <w:r w:rsidR="006E40EA" w:rsidRPr="008F4411">
        <w:rPr>
          <w:rFonts w:eastAsia="Calibri" w:cstheme="minorHAnsi"/>
          <w:sz w:val="20"/>
          <w:szCs w:val="20"/>
          <w:lang w:eastAsia="es-MX"/>
        </w:rPr>
        <w:t>LARES PA</w:t>
      </w:r>
      <w:r w:rsidRPr="008F4411">
        <w:rPr>
          <w:rFonts w:eastAsia="Calibri" w:cstheme="minorHAnsi"/>
          <w:sz w:val="20"/>
          <w:szCs w:val="20"/>
          <w:lang w:eastAsia="es-MX"/>
        </w:rPr>
        <w:t>GADEROS AL TIPO DE CAMBIO DEL DÍA EN QUE SE REALICE LA OPERACIÓ</w:t>
      </w:r>
      <w:r w:rsidR="006E40EA" w:rsidRPr="008F4411">
        <w:rPr>
          <w:rFonts w:eastAsia="Calibri" w:cstheme="minorHAnsi"/>
          <w:sz w:val="20"/>
          <w:szCs w:val="20"/>
          <w:lang w:eastAsia="es-MX"/>
        </w:rPr>
        <w:t>N</w:t>
      </w:r>
    </w:p>
    <w:p w14:paraId="38C86FF2" w14:textId="406965C5" w:rsidR="006E40EA" w:rsidRPr="008F4411" w:rsidRDefault="006E40EA" w:rsidP="003269F9">
      <w:pPr>
        <w:spacing w:after="0" w:line="240" w:lineRule="auto"/>
        <w:jc w:val="both"/>
        <w:rPr>
          <w:rFonts w:eastAsia="Calibri" w:cstheme="minorHAnsi"/>
          <w:sz w:val="20"/>
          <w:szCs w:val="20"/>
          <w:lang w:eastAsia="es-MX"/>
        </w:rPr>
      </w:pPr>
      <w:r w:rsidRPr="008F4411">
        <w:rPr>
          <w:rFonts w:eastAsia="Calibri" w:cstheme="minorHAnsi"/>
          <w:sz w:val="20"/>
          <w:szCs w:val="20"/>
          <w:lang w:eastAsia="es-MX"/>
        </w:rPr>
        <w:t xml:space="preserve">* PARA </w:t>
      </w:r>
      <w:r w:rsidR="005D55CB" w:rsidRPr="008F4411">
        <w:rPr>
          <w:rFonts w:eastAsia="Calibri" w:cstheme="minorHAnsi"/>
          <w:sz w:val="20"/>
          <w:szCs w:val="20"/>
          <w:lang w:eastAsia="es-MX"/>
        </w:rPr>
        <w:t>EMISIÓ</w:t>
      </w:r>
      <w:r w:rsidRPr="008F4411">
        <w:rPr>
          <w:rFonts w:eastAsia="Calibri" w:cstheme="minorHAnsi"/>
          <w:sz w:val="20"/>
          <w:szCs w:val="20"/>
          <w:lang w:eastAsia="es-MX"/>
        </w:rPr>
        <w:t>N DE VUELOS SE REQUIERE COPIA DE PASAPORTE Y PAGO TOTAL DE LOS MISMOS</w:t>
      </w:r>
    </w:p>
    <w:p w14:paraId="20225A0B" w14:textId="2A3808F0" w:rsidR="00002BBA" w:rsidRPr="008F4411" w:rsidRDefault="005D55CB" w:rsidP="003269F9">
      <w:pPr>
        <w:spacing w:after="0" w:line="240" w:lineRule="auto"/>
        <w:jc w:val="both"/>
        <w:rPr>
          <w:rFonts w:eastAsia="Calibri" w:cstheme="minorHAnsi"/>
          <w:sz w:val="20"/>
          <w:szCs w:val="20"/>
          <w:lang w:eastAsia="es-MX"/>
        </w:rPr>
      </w:pPr>
      <w:r w:rsidRPr="008F4411">
        <w:rPr>
          <w:rFonts w:eastAsia="Calibri" w:cstheme="minorHAnsi"/>
          <w:sz w:val="20"/>
          <w:szCs w:val="20"/>
          <w:lang w:eastAsia="es-MX"/>
        </w:rPr>
        <w:t>* PARA HACER UNA RESERVACIÓN ES NECESARIO UN DEPÓ</w:t>
      </w:r>
      <w:r w:rsidR="006E40EA" w:rsidRPr="008F4411">
        <w:rPr>
          <w:rFonts w:eastAsia="Calibri" w:cstheme="minorHAnsi"/>
          <w:sz w:val="20"/>
          <w:szCs w:val="20"/>
          <w:lang w:eastAsia="es-MX"/>
        </w:rPr>
        <w:t xml:space="preserve">SITO DE $300.00 </w:t>
      </w:r>
      <w:r w:rsidR="007E1B00">
        <w:rPr>
          <w:rFonts w:eastAsia="Calibri" w:cstheme="minorHAnsi"/>
          <w:sz w:val="20"/>
          <w:szCs w:val="20"/>
          <w:lang w:eastAsia="es-MX"/>
        </w:rPr>
        <w:t>EUROS</w:t>
      </w:r>
      <w:r w:rsidR="006E40EA" w:rsidRPr="008F4411">
        <w:rPr>
          <w:rFonts w:eastAsia="Calibri" w:cstheme="minorHAnsi"/>
          <w:sz w:val="20"/>
          <w:szCs w:val="20"/>
          <w:lang w:eastAsia="es-MX"/>
        </w:rPr>
        <w:t xml:space="preserve"> POR PASAJERO</w:t>
      </w:r>
    </w:p>
    <w:p w14:paraId="04A2A642" w14:textId="77777777" w:rsidR="00E00FCA" w:rsidRPr="008F4411" w:rsidRDefault="00E00FCA" w:rsidP="003269F9">
      <w:pPr>
        <w:pStyle w:val="Textoindependiente"/>
        <w:rPr>
          <w:rFonts w:asciiTheme="minorHAnsi" w:eastAsia="SimSun" w:hAnsiTheme="minorHAnsi" w:cstheme="minorHAnsi"/>
          <w:b/>
          <w:i w:val="0"/>
          <w:color w:val="006600"/>
          <w:lang w:val="es-MX"/>
        </w:rPr>
      </w:pPr>
    </w:p>
    <w:p w14:paraId="3D328390" w14:textId="77777777" w:rsidR="006E40EA" w:rsidRPr="008F4411" w:rsidRDefault="006E40EA" w:rsidP="003269F9">
      <w:pPr>
        <w:pStyle w:val="Textoindependiente"/>
        <w:rPr>
          <w:rFonts w:asciiTheme="minorHAnsi" w:eastAsia="SimSun" w:hAnsiTheme="minorHAnsi" w:cstheme="minorHAnsi"/>
          <w:b/>
          <w:i w:val="0"/>
          <w:color w:val="006600"/>
          <w:lang w:val="es-MX"/>
        </w:rPr>
      </w:pPr>
      <w:r w:rsidRPr="008F4411">
        <w:rPr>
          <w:rFonts w:asciiTheme="minorHAnsi" w:eastAsia="SimSun" w:hAnsiTheme="minorHAnsi" w:cstheme="minorHAnsi"/>
          <w:b/>
          <w:i w:val="0"/>
          <w:color w:val="006600"/>
          <w:lang w:val="es-MX"/>
        </w:rPr>
        <w:t>FORMAS DE PAGO:</w:t>
      </w:r>
    </w:p>
    <w:p w14:paraId="55EE1110" w14:textId="77777777" w:rsidR="006E40EA" w:rsidRPr="008F4411" w:rsidRDefault="006E40EA" w:rsidP="003269F9">
      <w:pPr>
        <w:pStyle w:val="Textoindependiente"/>
        <w:numPr>
          <w:ilvl w:val="0"/>
          <w:numId w:val="1"/>
        </w:numPr>
        <w:rPr>
          <w:rFonts w:asciiTheme="minorHAnsi" w:hAnsiTheme="minorHAnsi" w:cstheme="minorHAnsi"/>
          <w:i w:val="0"/>
          <w:lang w:val="es-MX"/>
        </w:rPr>
      </w:pPr>
      <w:r w:rsidRPr="008F4411">
        <w:rPr>
          <w:rFonts w:asciiTheme="minorHAnsi" w:hAnsiTheme="minorHAnsi" w:cstheme="minorHAnsi"/>
          <w:i w:val="0"/>
          <w:lang w:val="es-MX"/>
        </w:rPr>
        <w:t>Pagos al tipo de cambio del día en que se realice la operación</w:t>
      </w:r>
    </w:p>
    <w:p w14:paraId="29118647" w14:textId="77777777" w:rsidR="006E40EA" w:rsidRPr="008F4411" w:rsidRDefault="006E40EA" w:rsidP="003269F9">
      <w:pPr>
        <w:numPr>
          <w:ilvl w:val="0"/>
          <w:numId w:val="1"/>
        </w:numPr>
        <w:spacing w:after="0" w:line="240" w:lineRule="auto"/>
        <w:jc w:val="both"/>
        <w:rPr>
          <w:rFonts w:cstheme="minorHAnsi"/>
          <w:sz w:val="20"/>
          <w:szCs w:val="20"/>
        </w:rPr>
      </w:pPr>
      <w:r w:rsidRPr="008F4411">
        <w:rPr>
          <w:rFonts w:cstheme="minorHAnsi"/>
          <w:sz w:val="20"/>
          <w:szCs w:val="20"/>
        </w:rPr>
        <w:t>Cheque, transferencia bancaria o depósito en efectivo en la cuenta de Moneda Nacional</w:t>
      </w:r>
    </w:p>
    <w:p w14:paraId="2059281D" w14:textId="42BBA58C"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BANAMEX</w:t>
      </w:r>
      <w:r w:rsidRPr="008F4411">
        <w:rPr>
          <w:rFonts w:cstheme="minorHAnsi"/>
          <w:sz w:val="20"/>
          <w:szCs w:val="20"/>
        </w:rPr>
        <w:tab/>
        <w:t>Tamés Operadora de Viajes, S.A. de C.V.</w:t>
      </w:r>
    </w:p>
    <w:p w14:paraId="17649D9B" w14:textId="77777777"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Sucursal</w:t>
      </w:r>
      <w:r w:rsidRPr="008F4411">
        <w:rPr>
          <w:rFonts w:cstheme="minorHAnsi"/>
          <w:sz w:val="20"/>
          <w:szCs w:val="20"/>
        </w:rPr>
        <w:tab/>
        <w:t>7006</w:t>
      </w:r>
    </w:p>
    <w:p w14:paraId="09FEF836" w14:textId="77777777"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Cuenta</w:t>
      </w:r>
      <w:r w:rsidRPr="008F4411">
        <w:rPr>
          <w:rFonts w:cstheme="minorHAnsi"/>
          <w:sz w:val="20"/>
          <w:szCs w:val="20"/>
        </w:rPr>
        <w:tab/>
        <w:t>4555411</w:t>
      </w:r>
    </w:p>
    <w:p w14:paraId="1584EC3D" w14:textId="77777777" w:rsidR="006E40EA" w:rsidRPr="008F4411" w:rsidRDefault="006E40EA" w:rsidP="003269F9">
      <w:pPr>
        <w:spacing w:after="0" w:line="240" w:lineRule="auto"/>
        <w:ind w:left="1080"/>
        <w:jc w:val="both"/>
        <w:rPr>
          <w:rFonts w:cstheme="minorHAnsi"/>
          <w:sz w:val="20"/>
          <w:szCs w:val="20"/>
        </w:rPr>
      </w:pPr>
      <w:proofErr w:type="spellStart"/>
      <w:r w:rsidRPr="008F4411">
        <w:rPr>
          <w:rFonts w:cstheme="minorHAnsi"/>
          <w:sz w:val="20"/>
          <w:szCs w:val="20"/>
        </w:rPr>
        <w:t>Clabe</w:t>
      </w:r>
      <w:proofErr w:type="spellEnd"/>
      <w:r w:rsidRPr="008F4411">
        <w:rPr>
          <w:rFonts w:cstheme="minorHAnsi"/>
          <w:sz w:val="20"/>
          <w:szCs w:val="20"/>
        </w:rPr>
        <w:tab/>
        <w:t>002180700645554113</w:t>
      </w:r>
    </w:p>
    <w:p w14:paraId="2767919D" w14:textId="323099E9" w:rsidR="006E40EA" w:rsidRPr="008F4411" w:rsidRDefault="006E40EA" w:rsidP="003269F9">
      <w:pPr>
        <w:numPr>
          <w:ilvl w:val="0"/>
          <w:numId w:val="1"/>
        </w:numPr>
        <w:spacing w:after="0" w:line="240" w:lineRule="auto"/>
        <w:jc w:val="both"/>
        <w:rPr>
          <w:rFonts w:cstheme="minorHAnsi"/>
          <w:sz w:val="20"/>
          <w:szCs w:val="20"/>
        </w:rPr>
      </w:pPr>
      <w:r w:rsidRPr="008F4411">
        <w:rPr>
          <w:rFonts w:cstheme="minorHAnsi"/>
          <w:sz w:val="20"/>
          <w:szCs w:val="20"/>
        </w:rPr>
        <w:t xml:space="preserve">Cheque o transferencia bancaria en la cuenta de </w:t>
      </w:r>
      <w:r w:rsidR="00356878" w:rsidRPr="008F4411">
        <w:rPr>
          <w:rFonts w:cstheme="minorHAnsi"/>
          <w:sz w:val="20"/>
          <w:szCs w:val="20"/>
        </w:rPr>
        <w:t>dólares</w:t>
      </w:r>
    </w:p>
    <w:p w14:paraId="4B4A0961" w14:textId="33CAB4D7"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BANAMEX</w:t>
      </w:r>
      <w:r w:rsidRPr="008F4411">
        <w:rPr>
          <w:rFonts w:cstheme="minorHAnsi"/>
          <w:sz w:val="20"/>
          <w:szCs w:val="20"/>
        </w:rPr>
        <w:tab/>
        <w:t>Tamés Operadora de Viajes, S.A. de C.V.</w:t>
      </w:r>
    </w:p>
    <w:p w14:paraId="7256A3CE" w14:textId="77777777"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Sucursal</w:t>
      </w:r>
      <w:r w:rsidRPr="008F4411">
        <w:rPr>
          <w:rFonts w:cstheme="minorHAnsi"/>
          <w:sz w:val="20"/>
          <w:szCs w:val="20"/>
        </w:rPr>
        <w:tab/>
        <w:t>268</w:t>
      </w:r>
    </w:p>
    <w:p w14:paraId="00D70050" w14:textId="77777777" w:rsidR="006E40EA" w:rsidRPr="008F4411" w:rsidRDefault="006E40EA" w:rsidP="003269F9">
      <w:pPr>
        <w:spacing w:after="0" w:line="240" w:lineRule="auto"/>
        <w:ind w:left="1080"/>
        <w:jc w:val="both"/>
        <w:rPr>
          <w:rFonts w:cstheme="minorHAnsi"/>
          <w:sz w:val="20"/>
          <w:szCs w:val="20"/>
        </w:rPr>
      </w:pPr>
      <w:r w:rsidRPr="008F4411">
        <w:rPr>
          <w:rFonts w:cstheme="minorHAnsi"/>
          <w:sz w:val="20"/>
          <w:szCs w:val="20"/>
        </w:rPr>
        <w:t>Cuenta</w:t>
      </w:r>
      <w:r w:rsidRPr="008F4411">
        <w:rPr>
          <w:rFonts w:cstheme="minorHAnsi"/>
          <w:sz w:val="20"/>
          <w:szCs w:val="20"/>
        </w:rPr>
        <w:tab/>
        <w:t>9274784</w:t>
      </w:r>
    </w:p>
    <w:p w14:paraId="5333B4E2" w14:textId="77777777" w:rsidR="006E40EA" w:rsidRPr="008F4411" w:rsidRDefault="006E40EA" w:rsidP="003269F9">
      <w:pPr>
        <w:spacing w:after="0" w:line="240" w:lineRule="auto"/>
        <w:ind w:left="1080"/>
        <w:jc w:val="both"/>
        <w:rPr>
          <w:rFonts w:cstheme="minorHAnsi"/>
          <w:sz w:val="20"/>
          <w:szCs w:val="20"/>
        </w:rPr>
      </w:pPr>
      <w:proofErr w:type="spellStart"/>
      <w:r w:rsidRPr="008F4411">
        <w:rPr>
          <w:rFonts w:cstheme="minorHAnsi"/>
          <w:sz w:val="20"/>
          <w:szCs w:val="20"/>
        </w:rPr>
        <w:t>Clabe</w:t>
      </w:r>
      <w:proofErr w:type="spellEnd"/>
      <w:r w:rsidRPr="008F4411">
        <w:rPr>
          <w:rFonts w:cstheme="minorHAnsi"/>
          <w:sz w:val="20"/>
          <w:szCs w:val="20"/>
        </w:rPr>
        <w:tab/>
        <w:t>002180026892747842</w:t>
      </w:r>
    </w:p>
    <w:p w14:paraId="3ED835C0" w14:textId="7E536DE5" w:rsidR="006A5375" w:rsidRPr="003269F9" w:rsidRDefault="006E40EA" w:rsidP="003269F9">
      <w:pPr>
        <w:numPr>
          <w:ilvl w:val="0"/>
          <w:numId w:val="1"/>
        </w:numPr>
        <w:spacing w:after="0" w:line="240" w:lineRule="auto"/>
        <w:jc w:val="both"/>
        <w:rPr>
          <w:rFonts w:cstheme="minorHAnsi"/>
          <w:sz w:val="20"/>
          <w:szCs w:val="20"/>
          <w:lang w:val="es-ES"/>
        </w:rPr>
      </w:pPr>
      <w:r w:rsidRPr="008F4411">
        <w:rPr>
          <w:rFonts w:cstheme="minorHAnsi"/>
          <w:sz w:val="20"/>
          <w:szCs w:val="20"/>
        </w:rPr>
        <w:t>Tarjetas crédito o débito bancarias (no American Express)</w:t>
      </w:r>
    </w:p>
    <w:sectPr w:rsidR="006A5375" w:rsidRPr="003269F9" w:rsidSect="00E54B4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A91E" w14:textId="77777777" w:rsidR="00334E84" w:rsidRPr="008F4411" w:rsidRDefault="00334E84" w:rsidP="00DB4348">
      <w:pPr>
        <w:spacing w:after="0" w:line="240" w:lineRule="auto"/>
      </w:pPr>
      <w:r w:rsidRPr="008F4411">
        <w:separator/>
      </w:r>
    </w:p>
  </w:endnote>
  <w:endnote w:type="continuationSeparator" w:id="0">
    <w:p w14:paraId="1C86829E" w14:textId="77777777" w:rsidR="00334E84" w:rsidRPr="008F4411" w:rsidRDefault="00334E84" w:rsidP="00DB4348">
      <w:pPr>
        <w:spacing w:after="0" w:line="240" w:lineRule="auto"/>
      </w:pPr>
      <w:r w:rsidRPr="008F4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8F4411" w:rsidRDefault="006A5375">
    <w:pPr>
      <w:pStyle w:val="Piedepgina"/>
    </w:pPr>
    <w:r w:rsidRPr="008F4411">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2DAA" w14:textId="77777777" w:rsidR="00334E84" w:rsidRPr="008F4411" w:rsidRDefault="00334E84" w:rsidP="00DB4348">
      <w:pPr>
        <w:spacing w:after="0" w:line="240" w:lineRule="auto"/>
      </w:pPr>
      <w:r w:rsidRPr="008F4411">
        <w:separator/>
      </w:r>
    </w:p>
  </w:footnote>
  <w:footnote w:type="continuationSeparator" w:id="0">
    <w:p w14:paraId="4D1D62AE" w14:textId="77777777" w:rsidR="00334E84" w:rsidRPr="008F4411" w:rsidRDefault="00334E84" w:rsidP="00DB4348">
      <w:pPr>
        <w:spacing w:after="0" w:line="240" w:lineRule="auto"/>
      </w:pPr>
      <w:r w:rsidRPr="008F4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8F4411" w:rsidRDefault="00741B7B" w:rsidP="00DB4348">
    <w:pPr>
      <w:pStyle w:val="Encabezado"/>
    </w:pPr>
    <w:r w:rsidRPr="008F4411">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83A2F"/>
    <w:multiLevelType w:val="multilevel"/>
    <w:tmpl w:val="D4B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65343"/>
    <w:multiLevelType w:val="multilevel"/>
    <w:tmpl w:val="FBD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43239"/>
    <w:multiLevelType w:val="multilevel"/>
    <w:tmpl w:val="DD0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463A2"/>
    <w:multiLevelType w:val="hybridMultilevel"/>
    <w:tmpl w:val="142AE7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5F5BAD"/>
    <w:multiLevelType w:val="hybridMultilevel"/>
    <w:tmpl w:val="A22CF2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2A5892"/>
    <w:multiLevelType w:val="hybridMultilevel"/>
    <w:tmpl w:val="490817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5E161A"/>
    <w:multiLevelType w:val="multilevel"/>
    <w:tmpl w:val="4B8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7B7087"/>
    <w:multiLevelType w:val="hybridMultilevel"/>
    <w:tmpl w:val="67025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54659"/>
    <w:multiLevelType w:val="hybridMultilevel"/>
    <w:tmpl w:val="1E285C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600402"/>
    <w:multiLevelType w:val="hybridMultilevel"/>
    <w:tmpl w:val="E12022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DB7DFE"/>
    <w:multiLevelType w:val="hybridMultilevel"/>
    <w:tmpl w:val="BA06FC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5BC36C1"/>
    <w:multiLevelType w:val="hybridMultilevel"/>
    <w:tmpl w:val="9D044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8B6CCE"/>
    <w:multiLevelType w:val="hybridMultilevel"/>
    <w:tmpl w:val="B0786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B06A90"/>
    <w:multiLevelType w:val="multilevel"/>
    <w:tmpl w:val="D49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010143">
    <w:abstractNumId w:val="23"/>
  </w:num>
  <w:num w:numId="2" w16cid:durableId="1555509476">
    <w:abstractNumId w:val="5"/>
  </w:num>
  <w:num w:numId="3" w16cid:durableId="1213536296">
    <w:abstractNumId w:val="36"/>
  </w:num>
  <w:num w:numId="4" w16cid:durableId="1251963574">
    <w:abstractNumId w:val="30"/>
  </w:num>
  <w:num w:numId="5" w16cid:durableId="819539501">
    <w:abstractNumId w:val="10"/>
  </w:num>
  <w:num w:numId="6" w16cid:durableId="1515026102">
    <w:abstractNumId w:val="28"/>
  </w:num>
  <w:num w:numId="7" w16cid:durableId="1212115676">
    <w:abstractNumId w:val="37"/>
  </w:num>
  <w:num w:numId="8" w16cid:durableId="1423987072">
    <w:abstractNumId w:val="18"/>
  </w:num>
  <w:num w:numId="9" w16cid:durableId="1197810458">
    <w:abstractNumId w:val="39"/>
  </w:num>
  <w:num w:numId="10" w16cid:durableId="1041898708">
    <w:abstractNumId w:val="31"/>
  </w:num>
  <w:num w:numId="11" w16cid:durableId="2141456244">
    <w:abstractNumId w:val="3"/>
  </w:num>
  <w:num w:numId="12" w16cid:durableId="2086485312">
    <w:abstractNumId w:val="22"/>
  </w:num>
  <w:num w:numId="13" w16cid:durableId="984356760">
    <w:abstractNumId w:val="41"/>
  </w:num>
  <w:num w:numId="14" w16cid:durableId="1016037136">
    <w:abstractNumId w:val="9"/>
  </w:num>
  <w:num w:numId="15" w16cid:durableId="782072702">
    <w:abstractNumId w:val="11"/>
  </w:num>
  <w:num w:numId="16" w16cid:durableId="823813889">
    <w:abstractNumId w:val="35"/>
  </w:num>
  <w:num w:numId="17" w16cid:durableId="1607275176">
    <w:abstractNumId w:val="45"/>
  </w:num>
  <w:num w:numId="18" w16cid:durableId="276720446">
    <w:abstractNumId w:val="25"/>
  </w:num>
  <w:num w:numId="19" w16cid:durableId="771700941">
    <w:abstractNumId w:val="13"/>
  </w:num>
  <w:num w:numId="20" w16cid:durableId="132066243">
    <w:abstractNumId w:val="26"/>
  </w:num>
  <w:num w:numId="21" w16cid:durableId="1739937056">
    <w:abstractNumId w:val="46"/>
  </w:num>
  <w:num w:numId="22" w16cid:durableId="1939098645">
    <w:abstractNumId w:val="17"/>
  </w:num>
  <w:num w:numId="23" w16cid:durableId="38364677">
    <w:abstractNumId w:val="4"/>
  </w:num>
  <w:num w:numId="24" w16cid:durableId="1239436693">
    <w:abstractNumId w:val="12"/>
  </w:num>
  <w:num w:numId="25" w16cid:durableId="1889149835">
    <w:abstractNumId w:val="43"/>
  </w:num>
  <w:num w:numId="26" w16cid:durableId="1435706142">
    <w:abstractNumId w:val="48"/>
  </w:num>
  <w:num w:numId="27" w16cid:durableId="1580288479">
    <w:abstractNumId w:val="24"/>
  </w:num>
  <w:num w:numId="28" w16cid:durableId="632297249">
    <w:abstractNumId w:val="2"/>
  </w:num>
  <w:num w:numId="29" w16cid:durableId="2057965611">
    <w:abstractNumId w:val="47"/>
  </w:num>
  <w:num w:numId="30" w16cid:durableId="230703626">
    <w:abstractNumId w:val="21"/>
  </w:num>
  <w:num w:numId="31" w16cid:durableId="793989726">
    <w:abstractNumId w:val="8"/>
  </w:num>
  <w:num w:numId="32" w16cid:durableId="1099522499">
    <w:abstractNumId w:val="38"/>
  </w:num>
  <w:num w:numId="33" w16cid:durableId="1729301171">
    <w:abstractNumId w:val="15"/>
  </w:num>
  <w:num w:numId="34" w16cid:durableId="1225720986">
    <w:abstractNumId w:val="29"/>
  </w:num>
  <w:num w:numId="35" w16cid:durableId="1105003312">
    <w:abstractNumId w:val="49"/>
  </w:num>
  <w:num w:numId="36" w16cid:durableId="1620378472">
    <w:abstractNumId w:val="51"/>
  </w:num>
  <w:num w:numId="37" w16cid:durableId="1184175364">
    <w:abstractNumId w:val="32"/>
  </w:num>
  <w:num w:numId="38" w16cid:durableId="533277533">
    <w:abstractNumId w:val="7"/>
  </w:num>
  <w:num w:numId="39" w16cid:durableId="1089738931">
    <w:abstractNumId w:val="27"/>
  </w:num>
  <w:num w:numId="40" w16cid:durableId="845368006">
    <w:abstractNumId w:val="44"/>
  </w:num>
  <w:num w:numId="41" w16cid:durableId="1036391120">
    <w:abstractNumId w:val="14"/>
  </w:num>
  <w:num w:numId="42" w16cid:durableId="498274089">
    <w:abstractNumId w:val="6"/>
  </w:num>
  <w:num w:numId="43" w16cid:durableId="1388987687">
    <w:abstractNumId w:val="40"/>
  </w:num>
  <w:num w:numId="44" w16cid:durableId="1105223406">
    <w:abstractNumId w:val="42"/>
  </w:num>
  <w:num w:numId="45" w16cid:durableId="1610115234">
    <w:abstractNumId w:val="33"/>
  </w:num>
  <w:num w:numId="46" w16cid:durableId="1725525346">
    <w:abstractNumId w:val="50"/>
  </w:num>
  <w:num w:numId="47" w16cid:durableId="228659266">
    <w:abstractNumId w:val="20"/>
  </w:num>
  <w:num w:numId="48" w16cid:durableId="2097481231">
    <w:abstractNumId w:val="16"/>
  </w:num>
  <w:num w:numId="49" w16cid:durableId="1181891126">
    <w:abstractNumId w:val="34"/>
  </w:num>
  <w:num w:numId="50" w16cid:durableId="202671001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02B8"/>
    <w:rsid w:val="00024435"/>
    <w:rsid w:val="00037E9B"/>
    <w:rsid w:val="00050D99"/>
    <w:rsid w:val="00055CEC"/>
    <w:rsid w:val="00057FAD"/>
    <w:rsid w:val="00067157"/>
    <w:rsid w:val="0007207D"/>
    <w:rsid w:val="00077CB5"/>
    <w:rsid w:val="00083E91"/>
    <w:rsid w:val="00090606"/>
    <w:rsid w:val="0009121E"/>
    <w:rsid w:val="00091EA5"/>
    <w:rsid w:val="000A24B2"/>
    <w:rsid w:val="000A4785"/>
    <w:rsid w:val="000B5E45"/>
    <w:rsid w:val="000C5221"/>
    <w:rsid w:val="000C6E79"/>
    <w:rsid w:val="000D4A53"/>
    <w:rsid w:val="000E1262"/>
    <w:rsid w:val="000E1452"/>
    <w:rsid w:val="000E789E"/>
    <w:rsid w:val="000F66A4"/>
    <w:rsid w:val="00105F7E"/>
    <w:rsid w:val="00112A9D"/>
    <w:rsid w:val="00114AC3"/>
    <w:rsid w:val="0011694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07A6B"/>
    <w:rsid w:val="00213DD9"/>
    <w:rsid w:val="00214CBE"/>
    <w:rsid w:val="002162BA"/>
    <w:rsid w:val="00216825"/>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7B56"/>
    <w:rsid w:val="002A59FF"/>
    <w:rsid w:val="002B06EA"/>
    <w:rsid w:val="002B3438"/>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69F9"/>
    <w:rsid w:val="00327037"/>
    <w:rsid w:val="003310A7"/>
    <w:rsid w:val="00334E84"/>
    <w:rsid w:val="0035670B"/>
    <w:rsid w:val="00356878"/>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0D96"/>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3CDE"/>
    <w:rsid w:val="00476353"/>
    <w:rsid w:val="00487ACA"/>
    <w:rsid w:val="00492FE8"/>
    <w:rsid w:val="0049450F"/>
    <w:rsid w:val="004949E8"/>
    <w:rsid w:val="00496141"/>
    <w:rsid w:val="004A3BF4"/>
    <w:rsid w:val="004A4187"/>
    <w:rsid w:val="004A55F2"/>
    <w:rsid w:val="004A6052"/>
    <w:rsid w:val="004B4BD4"/>
    <w:rsid w:val="004B593A"/>
    <w:rsid w:val="004B757D"/>
    <w:rsid w:val="004D3DFA"/>
    <w:rsid w:val="004D498D"/>
    <w:rsid w:val="004D4EB0"/>
    <w:rsid w:val="004E500A"/>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0827"/>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048C0"/>
    <w:rsid w:val="00610391"/>
    <w:rsid w:val="00615FE3"/>
    <w:rsid w:val="0062477B"/>
    <w:rsid w:val="0062617A"/>
    <w:rsid w:val="00631424"/>
    <w:rsid w:val="00641A2D"/>
    <w:rsid w:val="006424D6"/>
    <w:rsid w:val="00643B6F"/>
    <w:rsid w:val="006500ED"/>
    <w:rsid w:val="00650947"/>
    <w:rsid w:val="006631B7"/>
    <w:rsid w:val="00672DF6"/>
    <w:rsid w:val="00673308"/>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1D70"/>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1B00"/>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779D5"/>
    <w:rsid w:val="00882201"/>
    <w:rsid w:val="008C486A"/>
    <w:rsid w:val="008C68DA"/>
    <w:rsid w:val="008D122A"/>
    <w:rsid w:val="008D13A1"/>
    <w:rsid w:val="008D3A7D"/>
    <w:rsid w:val="008D499A"/>
    <w:rsid w:val="008D7A7C"/>
    <w:rsid w:val="008E3427"/>
    <w:rsid w:val="008E63A1"/>
    <w:rsid w:val="008E68A8"/>
    <w:rsid w:val="008F21C8"/>
    <w:rsid w:val="008F30C0"/>
    <w:rsid w:val="008F4411"/>
    <w:rsid w:val="008F6642"/>
    <w:rsid w:val="0090228D"/>
    <w:rsid w:val="00903CFD"/>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536EA"/>
    <w:rsid w:val="00967F89"/>
    <w:rsid w:val="0097163D"/>
    <w:rsid w:val="0097609A"/>
    <w:rsid w:val="009770B9"/>
    <w:rsid w:val="009772DF"/>
    <w:rsid w:val="00977D7F"/>
    <w:rsid w:val="0098172E"/>
    <w:rsid w:val="00985854"/>
    <w:rsid w:val="00995A80"/>
    <w:rsid w:val="009A2118"/>
    <w:rsid w:val="009A4BD6"/>
    <w:rsid w:val="009A6A07"/>
    <w:rsid w:val="009A7203"/>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74DAD"/>
    <w:rsid w:val="00A74F45"/>
    <w:rsid w:val="00A81862"/>
    <w:rsid w:val="00A829D6"/>
    <w:rsid w:val="00A82BA3"/>
    <w:rsid w:val="00A93318"/>
    <w:rsid w:val="00AA4B9E"/>
    <w:rsid w:val="00AB1B30"/>
    <w:rsid w:val="00AB34C5"/>
    <w:rsid w:val="00AB60B7"/>
    <w:rsid w:val="00AC45C9"/>
    <w:rsid w:val="00AC72EF"/>
    <w:rsid w:val="00AC7593"/>
    <w:rsid w:val="00AD1244"/>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93E14"/>
    <w:rsid w:val="00BB0298"/>
    <w:rsid w:val="00BB2187"/>
    <w:rsid w:val="00BC14F6"/>
    <w:rsid w:val="00BC35BE"/>
    <w:rsid w:val="00BD0416"/>
    <w:rsid w:val="00BF48A1"/>
    <w:rsid w:val="00BF7BBE"/>
    <w:rsid w:val="00C11433"/>
    <w:rsid w:val="00C1246A"/>
    <w:rsid w:val="00C1564B"/>
    <w:rsid w:val="00C15A91"/>
    <w:rsid w:val="00C218B0"/>
    <w:rsid w:val="00C21975"/>
    <w:rsid w:val="00C23763"/>
    <w:rsid w:val="00C25DF4"/>
    <w:rsid w:val="00C27258"/>
    <w:rsid w:val="00C3021A"/>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2F46"/>
    <w:rsid w:val="00D16E45"/>
    <w:rsid w:val="00D22CA3"/>
    <w:rsid w:val="00D264B6"/>
    <w:rsid w:val="00D30916"/>
    <w:rsid w:val="00D409B7"/>
    <w:rsid w:val="00D443C9"/>
    <w:rsid w:val="00D4547A"/>
    <w:rsid w:val="00D46F01"/>
    <w:rsid w:val="00D57C29"/>
    <w:rsid w:val="00D629D7"/>
    <w:rsid w:val="00D66DE3"/>
    <w:rsid w:val="00D678D4"/>
    <w:rsid w:val="00D70360"/>
    <w:rsid w:val="00D8755C"/>
    <w:rsid w:val="00D954F5"/>
    <w:rsid w:val="00DA417F"/>
    <w:rsid w:val="00DA7E1A"/>
    <w:rsid w:val="00DB4348"/>
    <w:rsid w:val="00DB7A1D"/>
    <w:rsid w:val="00DE35FF"/>
    <w:rsid w:val="00DE5499"/>
    <w:rsid w:val="00DF436F"/>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54B47"/>
    <w:rsid w:val="00E65023"/>
    <w:rsid w:val="00E651E0"/>
    <w:rsid w:val="00E70954"/>
    <w:rsid w:val="00E826FC"/>
    <w:rsid w:val="00E8315B"/>
    <w:rsid w:val="00E85B73"/>
    <w:rsid w:val="00E930CD"/>
    <w:rsid w:val="00E94D59"/>
    <w:rsid w:val="00EA4AA5"/>
    <w:rsid w:val="00EB4D59"/>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3382"/>
    <w:rsid w:val="00F96C63"/>
    <w:rsid w:val="00F97085"/>
    <w:rsid w:val="00F97431"/>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onthyear">
    <w:name w:val="monthyear"/>
    <w:basedOn w:val="Fuentedeprrafopredeter"/>
    <w:rsid w:val="00C3021A"/>
  </w:style>
  <w:style w:type="character" w:customStyle="1" w:styleId="main">
    <w:name w:val="main"/>
    <w:basedOn w:val="Fuentedeprrafopredeter"/>
    <w:rsid w:val="00C3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23093221">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298611430">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57389497">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693116222">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4999523">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5720461">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7594901">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1955100">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5932198">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798D-0824-4511-8464-AF198E79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1145</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2024-05-09T17:11:00Z</dcterms:created>
  <dcterms:modified xsi:type="dcterms:W3CDTF">2026-04-09T19:07:00Z</dcterms:modified>
</cp:coreProperties>
</file>