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880252A" w:rsidR="006E40EA" w:rsidRPr="004B757D" w:rsidRDefault="00A85CB8" w:rsidP="006E40EA">
      <w:pPr>
        <w:spacing w:after="0" w:line="240" w:lineRule="auto"/>
        <w:ind w:left="1416" w:firstLine="708"/>
        <w:jc w:val="right"/>
        <w:rPr>
          <w:sz w:val="20"/>
          <w:szCs w:val="20"/>
        </w:rPr>
      </w:pPr>
      <w:r>
        <w:rPr>
          <w:sz w:val="20"/>
          <w:szCs w:val="20"/>
        </w:rPr>
        <w:t>202</w:t>
      </w:r>
      <w:r w:rsidR="00CC326B">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29ECD54" w14:textId="02E46016" w:rsidR="006A3985" w:rsidRDefault="006A3985" w:rsidP="006A3985">
      <w:pPr>
        <w:spacing w:after="0" w:line="240" w:lineRule="auto"/>
        <w:jc w:val="center"/>
        <w:rPr>
          <w:rFonts w:eastAsia="Calibri" w:cstheme="minorHAnsi"/>
          <w:b/>
          <w:color w:val="006600"/>
          <w:sz w:val="28"/>
          <w:lang w:val="es-PE" w:eastAsia="zh-CN"/>
        </w:rPr>
      </w:pPr>
      <w:r w:rsidRPr="006A3985">
        <w:rPr>
          <w:rFonts w:eastAsia="Calibri" w:cstheme="minorHAnsi"/>
          <w:b/>
          <w:color w:val="006600"/>
          <w:sz w:val="28"/>
          <w:lang w:val="es-PE" w:eastAsia="zh-CN"/>
        </w:rPr>
        <w:t>LUCES DEL</w:t>
      </w:r>
      <w:r>
        <w:rPr>
          <w:rFonts w:eastAsia="Calibri" w:cstheme="minorHAnsi"/>
          <w:b/>
          <w:color w:val="006600"/>
          <w:sz w:val="28"/>
          <w:lang w:val="es-PE" w:eastAsia="zh-CN"/>
        </w:rPr>
        <w:t xml:space="preserve"> </w:t>
      </w:r>
      <w:r w:rsidRPr="006A3985">
        <w:rPr>
          <w:rFonts w:eastAsia="Calibri" w:cstheme="minorHAnsi"/>
          <w:b/>
          <w:color w:val="006600"/>
          <w:sz w:val="28"/>
          <w:lang w:val="es-PE" w:eastAsia="zh-CN"/>
        </w:rPr>
        <w:t>IMPERIO INCA</w:t>
      </w:r>
    </w:p>
    <w:p w14:paraId="053161CE" w14:textId="527033D1" w:rsidR="00BB3F37" w:rsidRDefault="006A3985" w:rsidP="006A3985">
      <w:pPr>
        <w:spacing w:after="0" w:line="240" w:lineRule="auto"/>
        <w:jc w:val="center"/>
        <w:rPr>
          <w:rFonts w:cs="Calibri Light"/>
          <w:b/>
          <w:sz w:val="20"/>
          <w:szCs w:val="20"/>
        </w:rPr>
      </w:pPr>
      <w:r>
        <w:rPr>
          <w:rFonts w:cs="Calibri Light"/>
          <w:b/>
          <w:sz w:val="20"/>
          <w:szCs w:val="20"/>
        </w:rPr>
        <w:t>8</w:t>
      </w:r>
      <w:r w:rsidR="00BB3F37">
        <w:rPr>
          <w:rFonts w:cs="Calibri Light"/>
          <w:b/>
          <w:sz w:val="20"/>
          <w:szCs w:val="20"/>
        </w:rPr>
        <w:t xml:space="preserve"> 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5B4071B0" w14:textId="1DFAB19B" w:rsidR="00324026" w:rsidRDefault="008B598E" w:rsidP="00BB3F37">
      <w:pPr>
        <w:tabs>
          <w:tab w:val="left" w:pos="284"/>
          <w:tab w:val="left" w:pos="567"/>
        </w:tabs>
        <w:spacing w:after="0" w:line="240" w:lineRule="auto"/>
        <w:jc w:val="both"/>
        <w:rPr>
          <w:rFonts w:ascii="Calibri" w:hAnsi="Calibri" w:cs="Calibri"/>
          <w:b/>
          <w:bCs/>
          <w:color w:val="006600"/>
          <w:sz w:val="20"/>
          <w:szCs w:val="20"/>
        </w:rPr>
      </w:pPr>
      <w:r>
        <w:rPr>
          <w:rFonts w:ascii="Calibri" w:hAnsi="Calibri" w:cs="Calibri"/>
          <w:b/>
          <w:bCs/>
          <w:color w:val="006600"/>
          <w:sz w:val="20"/>
          <w:szCs w:val="20"/>
        </w:rPr>
        <w:t xml:space="preserve">VALIDEZ: </w:t>
      </w:r>
      <w:r w:rsidR="00B445B0" w:rsidRPr="004C08F1">
        <w:rPr>
          <w:rFonts w:ascii="Calibri" w:hAnsi="Calibri" w:cs="Calibri"/>
          <w:sz w:val="20"/>
          <w:szCs w:val="20"/>
          <w:lang w:val="es-ES"/>
        </w:rPr>
        <w:t>Desde el 2 de enero hasta el 20 de diciembre de 202</w:t>
      </w:r>
      <w:r w:rsidR="00CC326B">
        <w:rPr>
          <w:rFonts w:ascii="Calibri" w:hAnsi="Calibri" w:cs="Calibri"/>
          <w:sz w:val="20"/>
          <w:szCs w:val="20"/>
          <w:lang w:val="es-ES"/>
        </w:rPr>
        <w:t>6</w:t>
      </w:r>
    </w:p>
    <w:p w14:paraId="2722BEC4" w14:textId="02C85A64"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7A5252">
        <w:rPr>
          <w:rFonts w:ascii="Calibri" w:hAnsi="Calibri" w:cs="Calibri"/>
          <w:bCs/>
          <w:sz w:val="20"/>
          <w:szCs w:val="20"/>
        </w:rPr>
        <w:t xml:space="preserve">diario </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4708D6C4"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 xml:space="preserve">DÍA 1 | LLEGADA A LIMA </w:t>
      </w:r>
    </w:p>
    <w:p w14:paraId="56D93D4C"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A tu llegada al aeropuerto de Lima, un servicio de transporte te recogerá para trasladarte a tu hotel. La capital peruana es una metrópoli moderna y llena de historia, que actualmente atraviesa un emocionante proceso de cambios culturales y económicos.</w:t>
      </w:r>
    </w:p>
    <w:p w14:paraId="671180AC"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 xml:space="preserve">Noche en Lima en el hotel seleccionado. </w:t>
      </w:r>
    </w:p>
    <w:p w14:paraId="25822E30"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p>
    <w:p w14:paraId="0E32A9E7" w14:textId="77777777" w:rsidR="008B598E" w:rsidRPr="008B598E" w:rsidRDefault="008B598E" w:rsidP="008B598E">
      <w:pPr>
        <w:pStyle w:val="Sinespaciado"/>
        <w:jc w:val="both"/>
        <w:rPr>
          <w:rFonts w:asciiTheme="minorHAnsi" w:eastAsiaTheme="majorEastAsia" w:hAnsiTheme="minorHAnsi" w:cstheme="minorHAnsi"/>
          <w:b/>
          <w:i w:val="0"/>
          <w:iCs w:val="0"/>
          <w:color w:val="008000"/>
          <w:lang w:val="es-MX" w:bidi="ar-SA"/>
        </w:rPr>
      </w:pPr>
      <w:r w:rsidRPr="008B598E">
        <w:rPr>
          <w:rFonts w:asciiTheme="minorHAnsi" w:eastAsiaTheme="majorEastAsia" w:hAnsiTheme="minorHAnsi" w:cstheme="minorHAnsi"/>
          <w:b/>
          <w:i w:val="0"/>
          <w:iCs w:val="0"/>
          <w:color w:val="008000"/>
          <w:lang w:val="es-MX" w:bidi="ar-SA"/>
        </w:rPr>
        <w:t xml:space="preserve">DÍA 2 | LIMA - MUSEO LARCO Y CITY TOUR </w:t>
      </w:r>
    </w:p>
    <w:p w14:paraId="48ACBAD0"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w:t>
      </w:r>
    </w:p>
    <w:p w14:paraId="2587AABC"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 xml:space="preserve">Noche en Lima en el hotel seleccionado en régimen de alojamiento y desayuno. </w:t>
      </w:r>
    </w:p>
    <w:p w14:paraId="60ADBAB9"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Tour opcional: Circuito Mágico del agua</w:t>
      </w:r>
    </w:p>
    <w:p w14:paraId="03E12F8A"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p>
    <w:p w14:paraId="486A67FD" w14:textId="4F8A7370" w:rsidR="008B598E" w:rsidRPr="008B598E" w:rsidRDefault="008B598E" w:rsidP="008B598E">
      <w:pPr>
        <w:pStyle w:val="Sinespaciado"/>
        <w:jc w:val="both"/>
        <w:rPr>
          <w:rFonts w:asciiTheme="minorHAnsi" w:eastAsiaTheme="majorEastAsia" w:hAnsiTheme="minorHAnsi" w:cstheme="minorHAnsi"/>
          <w:b/>
          <w:i w:val="0"/>
          <w:iCs w:val="0"/>
          <w:color w:val="008000"/>
          <w:lang w:val="es-MX" w:bidi="ar-SA"/>
        </w:rPr>
      </w:pPr>
      <w:r w:rsidRPr="008B598E">
        <w:rPr>
          <w:rFonts w:asciiTheme="minorHAnsi" w:eastAsiaTheme="majorEastAsia" w:hAnsiTheme="minorHAnsi" w:cstheme="minorHAnsi"/>
          <w:b/>
          <w:i w:val="0"/>
          <w:iCs w:val="0"/>
          <w:color w:val="008000"/>
          <w:lang w:val="es-MX" w:bidi="ar-SA"/>
        </w:rPr>
        <w:t>DÍA 3 | LIMA - CUSCO - VALLE SAGRADO (90 min de vuelo)</w:t>
      </w:r>
    </w:p>
    <w:p w14:paraId="3524314C"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Una movilidad te llevará hasta el aeropuerto de Lima para tomar tu vuelo a Cusco. Una vez en la Ciudad Imperial, un transporte te trasladará a tu hotel en Valle Sagrado. Luego del check-in, relájate durante tu tarde libre.</w:t>
      </w:r>
    </w:p>
    <w:p w14:paraId="48840906" w14:textId="77777777" w:rsid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Noche en Valle Sagrado en el hotel seleccionado en régimen de alojamiento y desayuno.</w:t>
      </w:r>
    </w:p>
    <w:p w14:paraId="5477BB99"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p>
    <w:p w14:paraId="0C5B11E9" w14:textId="77777777" w:rsidR="008B598E" w:rsidRPr="008B598E" w:rsidRDefault="008B598E" w:rsidP="008B598E">
      <w:pPr>
        <w:pStyle w:val="Sinespaciado"/>
        <w:jc w:val="both"/>
        <w:rPr>
          <w:rFonts w:asciiTheme="minorHAnsi" w:eastAsiaTheme="majorEastAsia" w:hAnsiTheme="minorHAnsi" w:cstheme="minorHAnsi"/>
          <w:b/>
          <w:i w:val="0"/>
          <w:iCs w:val="0"/>
          <w:color w:val="008000"/>
          <w:lang w:val="es-MX" w:bidi="ar-SA"/>
        </w:rPr>
      </w:pPr>
      <w:r w:rsidRPr="008B598E">
        <w:rPr>
          <w:rFonts w:asciiTheme="minorHAnsi" w:eastAsiaTheme="majorEastAsia" w:hAnsiTheme="minorHAnsi" w:cstheme="minorHAnsi"/>
          <w:b/>
          <w:i w:val="0"/>
          <w:iCs w:val="0"/>
          <w:color w:val="008000"/>
          <w:lang w:val="es-MX" w:bidi="ar-SA"/>
        </w:rPr>
        <w:t>DÍA 4 | VALLE SAGRADO / CHINCHERO, OLLANTAYTAMBO Y MUSEO VIVO DE YUCAY</w:t>
      </w:r>
    </w:p>
    <w:p w14:paraId="1CCACC3F"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 xml:space="preserve">Un transporte pasará a recogerte por la mañana a tu hotel para llevarte al pueblo de Chinchero*. Este centro urbano cusqueño tradicional es especial no solo por su privilegiada vista del paisaje del Valle Sagrado, sino también porque sus habitantes conservan las tradiciones y el conocimiento heredado de los incas, que se ve reflejado en sus vestimentas y sus artesanías. Además de su legado cultural, en Chinchero se pueden visitar los andenes agrícolas y su bella iglesia del siglo XVII, edificada sobre un antiguo palacio inca y considerada como una de las primeras construcciones católicas en Perú. Continúa tu viaje por el Valle Sagrado rumbo a Ollantaytambo, haciendo una parada previa en un mirador para deleitarse con el paisaje antes de llegar al Museo Vivo de Yucay. Este museo es, en realidad, un centro de interpretación de las tradiciones andinas, con demostraciones de elaboración de obra textil, artesanías de adobe, cerámica y platería con el empleo de las mismas técnicas milenarias incas. En el lugar viven alpacas, llamas y ovejas, que puedes ver de cerca e incluso alimentar. Finalmente, inicia tu recorrido por el pueblo de Ollantaytambo con un delicioso almuerzo. Disfruta de la esencia andina que se respira en el lugar paseando por sus calles – que aún mantiene la planificación urbana inca y es habitado desde entonces – y sube por la icónica fortaleza, construida al lado de la montaña. Al finalizar su visita, vuelve a tu hotel para descansar lleno del espíritu inca. </w:t>
      </w:r>
    </w:p>
    <w:p w14:paraId="2B0A53FF"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*Las visitas que se realizan los domingos incluyen el mercado de Chinchero.</w:t>
      </w:r>
    </w:p>
    <w:p w14:paraId="46451F93" w14:textId="77777777" w:rsid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Noche en Valle Sagrado en el hotel seleccionado en régimen de alojamiento y desayuno. Almuerzo incluido.</w:t>
      </w:r>
    </w:p>
    <w:p w14:paraId="064655EA"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p>
    <w:p w14:paraId="64D91E3F" w14:textId="77777777" w:rsidR="008B598E" w:rsidRPr="008B598E" w:rsidRDefault="008B598E" w:rsidP="008B598E">
      <w:pPr>
        <w:pStyle w:val="Sinespaciado"/>
        <w:jc w:val="both"/>
        <w:rPr>
          <w:rFonts w:asciiTheme="minorHAnsi" w:eastAsiaTheme="majorEastAsia" w:hAnsiTheme="minorHAnsi" w:cstheme="minorHAnsi"/>
          <w:b/>
          <w:i w:val="0"/>
          <w:iCs w:val="0"/>
          <w:color w:val="008000"/>
          <w:lang w:val="es-MX" w:bidi="ar-SA"/>
        </w:rPr>
      </w:pPr>
      <w:r w:rsidRPr="008B598E">
        <w:rPr>
          <w:rFonts w:asciiTheme="minorHAnsi" w:eastAsiaTheme="majorEastAsia" w:hAnsiTheme="minorHAnsi" w:cstheme="minorHAnsi"/>
          <w:b/>
          <w:i w:val="0"/>
          <w:iCs w:val="0"/>
          <w:color w:val="008000"/>
          <w:lang w:val="es-MX" w:bidi="ar-SA"/>
        </w:rPr>
        <w:t xml:space="preserve">DÍA 5 | VALLE SAGRADO - MACHU PICCHU </w:t>
      </w:r>
    </w:p>
    <w:p w14:paraId="786A3A8A"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 xml:space="preserve">Después del desayuno, será recogido de su hotel en Valle Sagrado y llevado hacia la estación de tren de Ollantaytambo para iniciar su aventura hacia Machu Picchu Pueblo. Una vez en el tren, viajarás observando los paisajes andinos durante un trayecto de una hora y </w:t>
      </w:r>
      <w:r w:rsidRPr="008B598E">
        <w:rPr>
          <w:rFonts w:asciiTheme="minorHAnsi" w:eastAsiaTheme="majorEastAsia" w:hAnsiTheme="minorHAnsi" w:cstheme="minorHAnsi"/>
          <w:bCs/>
          <w:i w:val="0"/>
          <w:iCs w:val="0"/>
          <w:lang w:val="es-MX" w:bidi="ar-SA"/>
        </w:rPr>
        <w:lastRenderedPageBreak/>
        <w:t>media. Luego de llegar a la estación de Aguas Calientes, nuestro guía lo estará esperando y lo acompañará hasta el punto de partida del bus. Luego tomará un autobús para el viaje de 25 minutos cuesta arriba a Machu Picchu, conocida como la "ciudad perdida de los Incas".</w:t>
      </w:r>
    </w:p>
    <w:p w14:paraId="1E54B04E"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Se cree que este sitio arqueológico fue construido en 1450 por el Inca Pachacutec como su casa de vacaciones. Sin embargo, un siglo después, la ciudad fue abandonada tras la conquista española, escapando de la destrucción que azotó a otros asentamientos incas. A lo largo de la visita guiada, tendrás la oportunidad de conocer los orígenes de esta impresionante ciudadela y explorar sus monumentos más destacados.</w:t>
      </w:r>
    </w:p>
    <w:p w14:paraId="31FC50AA"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Después de completar el recorrido, tomará el autobús a Aguas Calientes, donde disfrutará de un almuerzo en el restaurante de su elección.</w:t>
      </w:r>
    </w:p>
    <w:p w14:paraId="37AF69AB"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*La hora del almuerzo puede variar según el ingreso a la ciudadela.</w:t>
      </w:r>
    </w:p>
    <w:p w14:paraId="5F758BC7"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**Recuerde confirmar su reserva lo antes posible para proceder con la compra de entradas con anticipación debido al aforo limitado de la ciudadela. Las entradas están sujetas a disponibilidad.</w:t>
      </w:r>
    </w:p>
    <w:p w14:paraId="3B803626" w14:textId="77777777" w:rsid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 xml:space="preserve">Noche en Aguas Calientes (Machu Picchu Pueblo) en hotel seleccionado en régimen de alojamiento y desayuno. Almuerzo incluido. </w:t>
      </w:r>
    </w:p>
    <w:p w14:paraId="572C7BFC"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p>
    <w:p w14:paraId="40AA1603" w14:textId="357C36AA" w:rsidR="008B598E" w:rsidRPr="008B598E" w:rsidRDefault="008B598E" w:rsidP="008B598E">
      <w:pPr>
        <w:pStyle w:val="Sinespaciado"/>
        <w:jc w:val="both"/>
        <w:rPr>
          <w:rFonts w:asciiTheme="minorHAnsi" w:eastAsiaTheme="majorEastAsia" w:hAnsiTheme="minorHAnsi" w:cstheme="minorHAnsi"/>
          <w:b/>
          <w:i w:val="0"/>
          <w:iCs w:val="0"/>
          <w:color w:val="008000"/>
          <w:lang w:val="es-MX" w:bidi="ar-SA"/>
        </w:rPr>
      </w:pPr>
      <w:r w:rsidRPr="008B598E">
        <w:rPr>
          <w:rFonts w:asciiTheme="minorHAnsi" w:eastAsiaTheme="majorEastAsia" w:hAnsiTheme="minorHAnsi" w:cstheme="minorHAnsi"/>
          <w:b/>
          <w:i w:val="0"/>
          <w:iCs w:val="0"/>
          <w:color w:val="008000"/>
          <w:lang w:val="es-MX" w:bidi="ar-SA"/>
        </w:rPr>
        <w:t>DÍA 6 |MACHU</w:t>
      </w:r>
      <w:r w:rsidR="00CC326B">
        <w:rPr>
          <w:rFonts w:asciiTheme="minorHAnsi" w:eastAsiaTheme="majorEastAsia" w:hAnsiTheme="minorHAnsi" w:cstheme="minorHAnsi"/>
          <w:b/>
          <w:i w:val="0"/>
          <w:iCs w:val="0"/>
          <w:color w:val="008000"/>
          <w:lang w:val="es-MX" w:bidi="ar-SA"/>
        </w:rPr>
        <w:t xml:space="preserve"> </w:t>
      </w:r>
      <w:r w:rsidRPr="008B598E">
        <w:rPr>
          <w:rFonts w:asciiTheme="minorHAnsi" w:eastAsiaTheme="majorEastAsia" w:hAnsiTheme="minorHAnsi" w:cstheme="minorHAnsi"/>
          <w:b/>
          <w:i w:val="0"/>
          <w:iCs w:val="0"/>
          <w:color w:val="008000"/>
          <w:lang w:val="es-MX" w:bidi="ar-SA"/>
        </w:rPr>
        <w:t>PICCHU - CUSCO</w:t>
      </w:r>
    </w:p>
    <w:p w14:paraId="581B527F"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Hoy, podrás retornar opcionalmente a Machu Picchu para visitar los otros atractivos que la ciudadela alberga. Te recomendamos levantarte temprano y aprovechar la mañana sobre la montaña. ¡Es una experiencia inolvidable! Podrás elegir entre subir a Huayna Picchu o a la Montaña Machu Picchu, ambas con vistas increíbles de las construcciones del sitio arqueológico. Por la tarde, aborda el tren de regreso a la estación de Ollantaytambo, el viaje en tren tomará una hora y media y, desde ahí, una movilidad te llevará a tu hotel en Cusco.</w:t>
      </w:r>
    </w:p>
    <w:p w14:paraId="2B38B113"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*Recuerde adquirir sus entradas antes de su viaje debido al aforo limitado de la ciudadela. Las entradas están sujetas a disponibilidad.</w:t>
      </w:r>
    </w:p>
    <w:p w14:paraId="38EDDEB3"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 xml:space="preserve">Noche en Cusco en hotel seleccionado en régimen de alojamiento y desayuno. </w:t>
      </w:r>
    </w:p>
    <w:p w14:paraId="4BF73545"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 xml:space="preserve">       </w:t>
      </w:r>
    </w:p>
    <w:p w14:paraId="65C380E4" w14:textId="77777777" w:rsidR="008B598E" w:rsidRPr="008B598E" w:rsidRDefault="008B598E" w:rsidP="008B598E">
      <w:pPr>
        <w:pStyle w:val="Sinespaciado"/>
        <w:jc w:val="both"/>
        <w:rPr>
          <w:rFonts w:asciiTheme="minorHAnsi" w:eastAsiaTheme="majorEastAsia" w:hAnsiTheme="minorHAnsi" w:cstheme="minorHAnsi"/>
          <w:b/>
          <w:i w:val="0"/>
          <w:iCs w:val="0"/>
          <w:color w:val="008000"/>
          <w:lang w:val="es-MX" w:bidi="ar-SA"/>
        </w:rPr>
      </w:pPr>
      <w:r w:rsidRPr="008B598E">
        <w:rPr>
          <w:rFonts w:asciiTheme="minorHAnsi" w:eastAsiaTheme="majorEastAsia" w:hAnsiTheme="minorHAnsi" w:cstheme="minorHAnsi"/>
          <w:b/>
          <w:i w:val="0"/>
          <w:iCs w:val="0"/>
          <w:color w:val="008000"/>
          <w:lang w:val="es-MX" w:bidi="ar-SA"/>
        </w:rPr>
        <w:t>DÍA 7 | CUSCO - CITY TOUR Y SITIOS ARQUEOLÓGICOS CERCANOS</w:t>
      </w:r>
    </w:p>
    <w:p w14:paraId="18348917"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Puca Pucará, en quechua "fuerte rojo", un complejo arquitectónico de supuesto uso militar, con múltiples ambientes, plazas, baños, acueductos y torres. Se cree que fue utilizado por el séquito inca mientras el líder descansaba en Tambomachay. Tras finalizar la visita, retornarás a tu hotel.</w:t>
      </w:r>
    </w:p>
    <w:p w14:paraId="327BFE2A"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 xml:space="preserve">Noche en Cusco en hotel seleccionado en régimen de alojamiento y desayuno. </w:t>
      </w:r>
    </w:p>
    <w:p w14:paraId="59D25DAF"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Tour opcional por la tarde: Taller de cerámica con Totemiq</w:t>
      </w:r>
    </w:p>
    <w:p w14:paraId="10990055" w14:textId="77777777" w:rsidR="008B598E" w:rsidRDefault="008B598E" w:rsidP="008B598E">
      <w:pPr>
        <w:pStyle w:val="Sinespaciado"/>
        <w:jc w:val="both"/>
        <w:rPr>
          <w:rFonts w:asciiTheme="minorHAnsi" w:eastAsiaTheme="majorEastAsia" w:hAnsiTheme="minorHAnsi" w:cstheme="minorHAnsi"/>
          <w:bCs/>
          <w:i w:val="0"/>
          <w:iCs w:val="0"/>
          <w:lang w:val="es-MX" w:bidi="ar-SA"/>
        </w:rPr>
      </w:pPr>
    </w:p>
    <w:p w14:paraId="7660E6E6" w14:textId="609D60D7" w:rsidR="008B598E" w:rsidRPr="008B598E" w:rsidRDefault="008B598E" w:rsidP="008B598E">
      <w:pPr>
        <w:pStyle w:val="Sinespaciado"/>
        <w:jc w:val="both"/>
        <w:rPr>
          <w:rFonts w:asciiTheme="minorHAnsi" w:eastAsiaTheme="majorEastAsia" w:hAnsiTheme="minorHAnsi" w:cstheme="minorHAnsi"/>
          <w:b/>
          <w:i w:val="0"/>
          <w:iCs w:val="0"/>
          <w:color w:val="008000"/>
          <w:lang w:val="es-MX" w:bidi="ar-SA"/>
        </w:rPr>
      </w:pPr>
      <w:r w:rsidRPr="008B598E">
        <w:rPr>
          <w:rFonts w:asciiTheme="minorHAnsi" w:eastAsiaTheme="majorEastAsia" w:hAnsiTheme="minorHAnsi" w:cstheme="minorHAnsi"/>
          <w:b/>
          <w:i w:val="0"/>
          <w:iCs w:val="0"/>
          <w:color w:val="008000"/>
          <w:lang w:val="es-MX" w:bidi="ar-SA"/>
        </w:rPr>
        <w:t>DÍA 8 | SALIDA CUSCO</w:t>
      </w:r>
    </w:p>
    <w:p w14:paraId="7E870E12" w14:textId="77777777" w:rsidR="008B598E" w:rsidRPr="008B598E" w:rsidRDefault="008B598E" w:rsidP="008B598E">
      <w:pPr>
        <w:pStyle w:val="Sinespaciado"/>
        <w:jc w:val="both"/>
        <w:rPr>
          <w:rFonts w:asciiTheme="minorHAnsi" w:eastAsiaTheme="majorEastAsia" w:hAnsiTheme="minorHAnsi" w:cstheme="minorHAnsi"/>
          <w:bCs/>
          <w:i w:val="0"/>
          <w:iCs w:val="0"/>
          <w:lang w:val="es-MX" w:bidi="ar-SA"/>
        </w:rPr>
      </w:pPr>
      <w:r w:rsidRPr="008B598E">
        <w:rPr>
          <w:rFonts w:asciiTheme="minorHAnsi" w:eastAsiaTheme="majorEastAsia" w:hAnsiTheme="minorHAnsi" w:cstheme="minorHAnsi"/>
          <w:bCs/>
          <w:i w:val="0"/>
          <w:iCs w:val="0"/>
          <w:lang w:val="es-MX" w:bidi="ar-SA"/>
        </w:rPr>
        <w:t xml:space="preserve">Una movilidad te llevará hasta el aeropuerto de Cusco para abordar tu vuelo de salida de la ciudad. </w:t>
      </w:r>
    </w:p>
    <w:p w14:paraId="5E7C7D23" w14:textId="1E33C6F2" w:rsidR="009F2451" w:rsidRDefault="008B598E" w:rsidP="008B598E">
      <w:pPr>
        <w:pStyle w:val="Sinespaciado"/>
        <w:jc w:val="both"/>
        <w:rPr>
          <w:rFonts w:asciiTheme="minorHAnsi" w:hAnsiTheme="minorHAnsi" w:cs="Arial"/>
          <w:bCs/>
          <w:i w:val="0"/>
          <w:lang w:val="es-ES" w:eastAsia="es-ES"/>
        </w:rPr>
      </w:pPr>
      <w:r w:rsidRPr="008B598E">
        <w:rPr>
          <w:rFonts w:asciiTheme="minorHAnsi" w:eastAsiaTheme="majorEastAsia" w:hAnsiTheme="minorHAnsi" w:cstheme="minorHAnsi"/>
          <w:bCs/>
          <w:i w:val="0"/>
          <w:iCs w:val="0"/>
          <w:lang w:val="es-MX" w:bidi="ar-SA"/>
        </w:rPr>
        <w:t>▪</w:t>
      </w:r>
      <w:r w:rsidRPr="008B598E">
        <w:rPr>
          <w:rFonts w:asciiTheme="minorHAnsi" w:eastAsiaTheme="majorEastAsia" w:hAnsiTheme="minorHAnsi" w:cstheme="minorHAnsi"/>
          <w:bCs/>
          <w:i w:val="0"/>
          <w:iCs w:val="0"/>
          <w:lang w:val="es-MX" w:bidi="ar-SA"/>
        </w:rPr>
        <w:tab/>
        <w:t>Desayuno incluido.</w:t>
      </w:r>
    </w:p>
    <w:p w14:paraId="737B41A0" w14:textId="77777777" w:rsidR="00121E95" w:rsidRDefault="00121E95" w:rsidP="009F2451">
      <w:pPr>
        <w:pStyle w:val="Sinespaciado"/>
        <w:jc w:val="both"/>
        <w:rPr>
          <w:rFonts w:asciiTheme="minorHAnsi" w:hAnsiTheme="minorHAnsi" w:cs="Arial"/>
          <w:bCs/>
          <w:i w:val="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2031"/>
        <w:gridCol w:w="1843"/>
        <w:gridCol w:w="1843"/>
        <w:gridCol w:w="2124"/>
        <w:gridCol w:w="2264"/>
      </w:tblGrid>
      <w:tr w:rsidR="00324026" w:rsidRPr="00324026" w14:paraId="420C0C6E" w14:textId="77777777" w:rsidTr="009A7312">
        <w:trPr>
          <w:trHeight w:val="345"/>
        </w:trPr>
        <w:tc>
          <w:tcPr>
            <w:tcW w:w="367" w:type="pct"/>
            <w:shd w:val="clear" w:color="auto" w:fill="008000"/>
            <w:noWrap/>
            <w:vAlign w:val="center"/>
            <w:hideMark/>
          </w:tcPr>
          <w:p w14:paraId="1472BA2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w:t>
            </w:r>
          </w:p>
        </w:tc>
        <w:tc>
          <w:tcPr>
            <w:tcW w:w="931" w:type="pct"/>
            <w:shd w:val="clear" w:color="auto" w:fill="008000"/>
            <w:vAlign w:val="center"/>
            <w:hideMark/>
          </w:tcPr>
          <w:p w14:paraId="105BD9D6"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Turista</w:t>
            </w:r>
          </w:p>
        </w:tc>
        <w:tc>
          <w:tcPr>
            <w:tcW w:w="845" w:type="pct"/>
            <w:shd w:val="clear" w:color="auto" w:fill="008000"/>
            <w:vAlign w:val="center"/>
            <w:hideMark/>
          </w:tcPr>
          <w:p w14:paraId="2EC0A9A8"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Turista Superior </w:t>
            </w:r>
          </w:p>
        </w:tc>
        <w:tc>
          <w:tcPr>
            <w:tcW w:w="845" w:type="pct"/>
            <w:shd w:val="clear" w:color="auto" w:fill="008000"/>
            <w:vAlign w:val="center"/>
            <w:hideMark/>
          </w:tcPr>
          <w:p w14:paraId="30394D60"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w:t>
            </w:r>
          </w:p>
        </w:tc>
        <w:tc>
          <w:tcPr>
            <w:tcW w:w="974" w:type="pct"/>
            <w:shd w:val="clear" w:color="auto" w:fill="008000"/>
            <w:vAlign w:val="center"/>
            <w:hideMark/>
          </w:tcPr>
          <w:p w14:paraId="215A3052"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Superior </w:t>
            </w:r>
          </w:p>
        </w:tc>
        <w:tc>
          <w:tcPr>
            <w:tcW w:w="1038" w:type="pct"/>
            <w:shd w:val="clear" w:color="auto" w:fill="008000"/>
            <w:vAlign w:val="center"/>
            <w:hideMark/>
          </w:tcPr>
          <w:p w14:paraId="1BFC8877"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Lujo </w:t>
            </w:r>
          </w:p>
        </w:tc>
      </w:tr>
      <w:tr w:rsidR="00324026" w:rsidRPr="00324026" w14:paraId="485AB4E0" w14:textId="77777777" w:rsidTr="009A7312">
        <w:trPr>
          <w:trHeight w:val="345"/>
        </w:trPr>
        <w:tc>
          <w:tcPr>
            <w:tcW w:w="367" w:type="pct"/>
            <w:vMerge w:val="restart"/>
            <w:shd w:val="clear" w:color="auto" w:fill="008000"/>
            <w:vAlign w:val="center"/>
            <w:hideMark/>
          </w:tcPr>
          <w:p w14:paraId="6345B193"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LIMA</w:t>
            </w:r>
          </w:p>
        </w:tc>
        <w:tc>
          <w:tcPr>
            <w:tcW w:w="931" w:type="pct"/>
            <w:shd w:val="clear" w:color="FFFFFF" w:fill="FFFFFF"/>
            <w:vAlign w:val="bottom"/>
            <w:hideMark/>
          </w:tcPr>
          <w:p w14:paraId="03BA378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Express</w:t>
            </w:r>
          </w:p>
        </w:tc>
        <w:tc>
          <w:tcPr>
            <w:tcW w:w="845" w:type="pct"/>
            <w:shd w:val="clear" w:color="FFFFFF" w:fill="FFFFFF"/>
            <w:vAlign w:val="bottom"/>
            <w:hideMark/>
          </w:tcPr>
          <w:p w14:paraId="19F1422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II</w:t>
            </w:r>
          </w:p>
        </w:tc>
        <w:tc>
          <w:tcPr>
            <w:tcW w:w="845" w:type="pct"/>
            <w:shd w:val="clear" w:color="FFFFFF" w:fill="FFFFFF"/>
            <w:vAlign w:val="bottom"/>
            <w:hideMark/>
          </w:tcPr>
          <w:p w14:paraId="5783EBF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Ikonik Miraflores</w:t>
            </w:r>
          </w:p>
        </w:tc>
        <w:tc>
          <w:tcPr>
            <w:tcW w:w="974" w:type="pct"/>
            <w:shd w:val="clear" w:color="FFFFFF" w:fill="FFFFFF"/>
            <w:vAlign w:val="bottom"/>
            <w:hideMark/>
          </w:tcPr>
          <w:p w14:paraId="7B016BF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Aloft Lima Miraflores</w:t>
            </w:r>
          </w:p>
        </w:tc>
        <w:tc>
          <w:tcPr>
            <w:tcW w:w="1038" w:type="pct"/>
            <w:shd w:val="clear" w:color="FFFFFF" w:fill="FFFFFF"/>
            <w:vAlign w:val="bottom"/>
            <w:hideMark/>
          </w:tcPr>
          <w:p w14:paraId="0097531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Pullman Miraflores</w:t>
            </w:r>
          </w:p>
        </w:tc>
      </w:tr>
      <w:tr w:rsidR="00324026" w:rsidRPr="00324026" w14:paraId="25DFA2B7" w14:textId="77777777" w:rsidTr="009A7312">
        <w:trPr>
          <w:trHeight w:val="345"/>
        </w:trPr>
        <w:tc>
          <w:tcPr>
            <w:tcW w:w="367" w:type="pct"/>
            <w:vMerge/>
            <w:shd w:val="clear" w:color="auto" w:fill="008000"/>
            <w:vAlign w:val="center"/>
            <w:hideMark/>
          </w:tcPr>
          <w:p w14:paraId="5AD9DF5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7359524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Tambo Dos de mayo</w:t>
            </w:r>
          </w:p>
        </w:tc>
        <w:tc>
          <w:tcPr>
            <w:tcW w:w="845" w:type="pct"/>
            <w:shd w:val="clear" w:color="FFFFFF" w:fill="FFFFFF"/>
            <w:vAlign w:val="bottom"/>
            <w:hideMark/>
          </w:tcPr>
          <w:p w14:paraId="44B794C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w:t>
            </w:r>
          </w:p>
        </w:tc>
        <w:tc>
          <w:tcPr>
            <w:tcW w:w="845" w:type="pct"/>
            <w:shd w:val="clear" w:color="FFFFFF" w:fill="FFFFFF"/>
            <w:vAlign w:val="bottom"/>
            <w:hideMark/>
          </w:tcPr>
          <w:p w14:paraId="51D2E49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Executive.</w:t>
            </w:r>
          </w:p>
        </w:tc>
        <w:tc>
          <w:tcPr>
            <w:tcW w:w="974" w:type="pct"/>
            <w:shd w:val="clear" w:color="FFFFFF" w:fill="FFFFFF"/>
            <w:vAlign w:val="bottom"/>
            <w:hideMark/>
          </w:tcPr>
          <w:p w14:paraId="22994AD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Deluxe</w:t>
            </w:r>
          </w:p>
        </w:tc>
        <w:tc>
          <w:tcPr>
            <w:tcW w:w="1038" w:type="pct"/>
            <w:shd w:val="clear" w:color="FFFFFF" w:fill="FFFFFF"/>
            <w:vAlign w:val="bottom"/>
            <w:hideMark/>
          </w:tcPr>
          <w:p w14:paraId="6DD88127"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Iberostar Selection Miraflores</w:t>
            </w:r>
          </w:p>
        </w:tc>
      </w:tr>
      <w:tr w:rsidR="00324026" w:rsidRPr="00324026" w14:paraId="58ACADA7" w14:textId="77777777" w:rsidTr="009A7312">
        <w:trPr>
          <w:trHeight w:val="345"/>
        </w:trPr>
        <w:tc>
          <w:tcPr>
            <w:tcW w:w="367" w:type="pct"/>
            <w:vMerge/>
            <w:shd w:val="clear" w:color="auto" w:fill="008000"/>
            <w:vAlign w:val="center"/>
            <w:hideMark/>
          </w:tcPr>
          <w:p w14:paraId="0F720F8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5CAD86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Budget</w:t>
            </w:r>
          </w:p>
        </w:tc>
        <w:tc>
          <w:tcPr>
            <w:tcW w:w="845" w:type="pct"/>
            <w:shd w:val="clear" w:color="FFFFFF" w:fill="FFFFFF"/>
            <w:vAlign w:val="bottom"/>
            <w:hideMark/>
          </w:tcPr>
          <w:p w14:paraId="71DDCFB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Larco</w:t>
            </w:r>
          </w:p>
        </w:tc>
        <w:tc>
          <w:tcPr>
            <w:tcW w:w="845" w:type="pct"/>
            <w:shd w:val="clear" w:color="FFFFFF" w:fill="FFFFFF"/>
            <w:vAlign w:val="bottom"/>
            <w:hideMark/>
          </w:tcPr>
          <w:p w14:paraId="6577BFC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Prime</w:t>
            </w:r>
          </w:p>
        </w:tc>
        <w:tc>
          <w:tcPr>
            <w:tcW w:w="974" w:type="pct"/>
            <w:shd w:val="clear" w:color="FFFFFF" w:fill="FFFFFF"/>
            <w:vAlign w:val="bottom"/>
            <w:hideMark/>
          </w:tcPr>
          <w:p w14:paraId="3E053C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FFFFF" w:fill="FFFFFF"/>
            <w:vAlign w:val="bottom"/>
            <w:hideMark/>
          </w:tcPr>
          <w:p w14:paraId="6A018DE0"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Premium Miraflores</w:t>
            </w:r>
          </w:p>
        </w:tc>
      </w:tr>
      <w:tr w:rsidR="00324026" w:rsidRPr="00324026" w14:paraId="262B6661" w14:textId="77777777" w:rsidTr="009A7312">
        <w:trPr>
          <w:trHeight w:val="345"/>
        </w:trPr>
        <w:tc>
          <w:tcPr>
            <w:tcW w:w="367" w:type="pct"/>
            <w:vMerge/>
            <w:shd w:val="clear" w:color="auto" w:fill="008000"/>
            <w:vAlign w:val="center"/>
            <w:hideMark/>
          </w:tcPr>
          <w:p w14:paraId="738ED35B"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494F354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Mendiburu</w:t>
            </w:r>
          </w:p>
        </w:tc>
        <w:tc>
          <w:tcPr>
            <w:tcW w:w="845" w:type="pct"/>
            <w:shd w:val="clear" w:color="FFFFFF" w:fill="FFFFFF"/>
            <w:vAlign w:val="bottom"/>
            <w:hideMark/>
          </w:tcPr>
          <w:p w14:paraId="7EBBE24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Centro</w:t>
            </w:r>
          </w:p>
        </w:tc>
        <w:tc>
          <w:tcPr>
            <w:tcW w:w="845" w:type="pct"/>
            <w:shd w:val="clear" w:color="FFFFFF" w:fill="FFFFFF"/>
            <w:vAlign w:val="bottom"/>
            <w:hideMark/>
          </w:tcPr>
          <w:p w14:paraId="08E560F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José Antonio</w:t>
            </w:r>
          </w:p>
        </w:tc>
        <w:tc>
          <w:tcPr>
            <w:tcW w:w="974" w:type="pct"/>
            <w:shd w:val="clear" w:color="FFFFFF" w:fill="FFFFFF"/>
            <w:vAlign w:val="bottom"/>
            <w:hideMark/>
          </w:tcPr>
          <w:p w14:paraId="62C5B82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Innside Lima Miraflores</w:t>
            </w:r>
          </w:p>
        </w:tc>
        <w:tc>
          <w:tcPr>
            <w:tcW w:w="1038" w:type="pct"/>
            <w:shd w:val="clear" w:color="FFFFFF" w:fill="FFFFFF"/>
            <w:noWrap/>
            <w:vAlign w:val="bottom"/>
            <w:hideMark/>
          </w:tcPr>
          <w:p w14:paraId="5637650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102F12BD" w14:textId="77777777" w:rsidTr="009A7312">
        <w:trPr>
          <w:trHeight w:val="345"/>
        </w:trPr>
        <w:tc>
          <w:tcPr>
            <w:tcW w:w="367" w:type="pct"/>
            <w:vMerge/>
            <w:shd w:val="clear" w:color="auto" w:fill="008000"/>
            <w:vAlign w:val="center"/>
            <w:hideMark/>
          </w:tcPr>
          <w:p w14:paraId="6A0370D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10D3E5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Habitat</w:t>
            </w:r>
          </w:p>
        </w:tc>
        <w:tc>
          <w:tcPr>
            <w:tcW w:w="845" w:type="pct"/>
            <w:shd w:val="clear" w:color="FFFFFF" w:fill="FFFFFF"/>
            <w:vAlign w:val="bottom"/>
            <w:hideMark/>
          </w:tcPr>
          <w:p w14:paraId="141CDB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Britania Miraflores</w:t>
            </w:r>
          </w:p>
        </w:tc>
        <w:tc>
          <w:tcPr>
            <w:tcW w:w="845" w:type="pct"/>
            <w:shd w:val="clear" w:color="FFFFFF" w:fill="FFFFFF"/>
            <w:vAlign w:val="bottom"/>
            <w:hideMark/>
          </w:tcPr>
          <w:p w14:paraId="322D206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Select</w:t>
            </w:r>
          </w:p>
        </w:tc>
        <w:tc>
          <w:tcPr>
            <w:tcW w:w="974" w:type="pct"/>
            <w:shd w:val="clear" w:color="FFFFFF" w:fill="FFFFFF"/>
            <w:noWrap/>
            <w:vAlign w:val="bottom"/>
            <w:hideMark/>
          </w:tcPr>
          <w:p w14:paraId="084025E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FB8BC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19A6EB6" w14:textId="77777777" w:rsidTr="009A7312">
        <w:trPr>
          <w:trHeight w:val="345"/>
        </w:trPr>
        <w:tc>
          <w:tcPr>
            <w:tcW w:w="367" w:type="pct"/>
            <w:vMerge/>
            <w:shd w:val="clear" w:color="auto" w:fill="008000"/>
            <w:vAlign w:val="center"/>
            <w:hideMark/>
          </w:tcPr>
          <w:p w14:paraId="78EE9946"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747B109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3039060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Larco</w:t>
            </w:r>
          </w:p>
        </w:tc>
        <w:tc>
          <w:tcPr>
            <w:tcW w:w="845" w:type="pct"/>
            <w:shd w:val="clear" w:color="FFFFFF" w:fill="FFFFFF"/>
            <w:vAlign w:val="bottom"/>
            <w:hideMark/>
          </w:tcPr>
          <w:p w14:paraId="16A89D1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Dazzler Miraflores</w:t>
            </w:r>
          </w:p>
        </w:tc>
        <w:tc>
          <w:tcPr>
            <w:tcW w:w="974" w:type="pct"/>
            <w:shd w:val="clear" w:color="FFFFFF" w:fill="FFFFFF"/>
            <w:noWrap/>
            <w:vAlign w:val="bottom"/>
            <w:hideMark/>
          </w:tcPr>
          <w:p w14:paraId="5D9F932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4DDD65E2"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370B21" w14:textId="77777777" w:rsidTr="009A7312">
        <w:trPr>
          <w:trHeight w:val="345"/>
        </w:trPr>
        <w:tc>
          <w:tcPr>
            <w:tcW w:w="367" w:type="pct"/>
            <w:vMerge/>
            <w:shd w:val="clear" w:color="auto" w:fill="008000"/>
            <w:vAlign w:val="center"/>
            <w:hideMark/>
          </w:tcPr>
          <w:p w14:paraId="5C960D4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0387B8A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08C4AFED"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C9DB9D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Crowne Plaza</w:t>
            </w:r>
          </w:p>
        </w:tc>
        <w:tc>
          <w:tcPr>
            <w:tcW w:w="974" w:type="pct"/>
            <w:shd w:val="clear" w:color="FFFFFF" w:fill="FFFFFF"/>
            <w:noWrap/>
            <w:vAlign w:val="bottom"/>
            <w:hideMark/>
          </w:tcPr>
          <w:p w14:paraId="49F037E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9DE3C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F922782" w14:textId="77777777" w:rsidTr="009A7312">
        <w:trPr>
          <w:trHeight w:val="345"/>
        </w:trPr>
        <w:tc>
          <w:tcPr>
            <w:tcW w:w="367" w:type="pct"/>
            <w:vMerge/>
            <w:shd w:val="clear" w:color="auto" w:fill="008000"/>
            <w:vAlign w:val="center"/>
            <w:hideMark/>
          </w:tcPr>
          <w:p w14:paraId="65B2A450"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11567B2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3DBFB587"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EA3C98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Hotel Mercure Ariosto</w:t>
            </w:r>
          </w:p>
        </w:tc>
        <w:tc>
          <w:tcPr>
            <w:tcW w:w="974" w:type="pct"/>
            <w:shd w:val="clear" w:color="FFFFFF" w:fill="FFFFFF"/>
            <w:noWrap/>
            <w:vAlign w:val="bottom"/>
            <w:hideMark/>
          </w:tcPr>
          <w:p w14:paraId="6C76C61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239B157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4CE6D1" w14:textId="77777777" w:rsidTr="009A7312">
        <w:trPr>
          <w:trHeight w:val="345"/>
        </w:trPr>
        <w:tc>
          <w:tcPr>
            <w:tcW w:w="367" w:type="pct"/>
            <w:vMerge w:val="restart"/>
            <w:shd w:val="clear" w:color="auto" w:fill="008000"/>
            <w:vAlign w:val="center"/>
            <w:hideMark/>
          </w:tcPr>
          <w:p w14:paraId="75025414"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CUSCO</w:t>
            </w:r>
          </w:p>
        </w:tc>
        <w:tc>
          <w:tcPr>
            <w:tcW w:w="931" w:type="pct"/>
            <w:shd w:val="clear" w:color="F3F3F3" w:fill="F3F3F3"/>
            <w:vAlign w:val="bottom"/>
            <w:hideMark/>
          </w:tcPr>
          <w:p w14:paraId="756089C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Francisco Plaza</w:t>
            </w:r>
          </w:p>
        </w:tc>
        <w:tc>
          <w:tcPr>
            <w:tcW w:w="845" w:type="pct"/>
            <w:shd w:val="clear" w:color="F3F3F3" w:fill="F3F3F3"/>
            <w:vAlign w:val="bottom"/>
            <w:hideMark/>
          </w:tcPr>
          <w:p w14:paraId="1391D97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Saphi</w:t>
            </w:r>
          </w:p>
        </w:tc>
        <w:tc>
          <w:tcPr>
            <w:tcW w:w="845" w:type="pct"/>
            <w:shd w:val="clear" w:color="F3F3F3" w:fill="F3F3F3"/>
            <w:vAlign w:val="bottom"/>
            <w:hideMark/>
          </w:tcPr>
          <w:p w14:paraId="5D50FCDA"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w:t>
            </w:r>
          </w:p>
        </w:tc>
        <w:tc>
          <w:tcPr>
            <w:tcW w:w="974" w:type="pct"/>
            <w:shd w:val="clear" w:color="F3F3F3" w:fill="F3F3F3"/>
            <w:vAlign w:val="bottom"/>
            <w:hideMark/>
          </w:tcPr>
          <w:p w14:paraId="070127BE"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Costa del sol Ramada</w:t>
            </w:r>
          </w:p>
        </w:tc>
        <w:tc>
          <w:tcPr>
            <w:tcW w:w="1038" w:type="pct"/>
            <w:shd w:val="clear" w:color="F3F3F3" w:fill="F3F3F3"/>
            <w:vAlign w:val="bottom"/>
            <w:hideMark/>
          </w:tcPr>
          <w:p w14:paraId="525E50C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Palacio del Inka </w:t>
            </w:r>
          </w:p>
        </w:tc>
      </w:tr>
      <w:tr w:rsidR="00324026" w:rsidRPr="00324026" w14:paraId="300DE1FE" w14:textId="77777777" w:rsidTr="009A7312">
        <w:trPr>
          <w:trHeight w:val="345"/>
        </w:trPr>
        <w:tc>
          <w:tcPr>
            <w:tcW w:w="367" w:type="pct"/>
            <w:vMerge/>
            <w:shd w:val="clear" w:color="auto" w:fill="008000"/>
            <w:vAlign w:val="center"/>
            <w:hideMark/>
          </w:tcPr>
          <w:p w14:paraId="2C3F8637"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1C0CBED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Royal Inka II</w:t>
            </w:r>
          </w:p>
        </w:tc>
        <w:tc>
          <w:tcPr>
            <w:tcW w:w="845" w:type="pct"/>
            <w:shd w:val="clear" w:color="F3F3F3" w:fill="F3F3F3"/>
            <w:vAlign w:val="bottom"/>
            <w:hideMark/>
          </w:tcPr>
          <w:p w14:paraId="300286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Plaza Regocijo</w:t>
            </w:r>
          </w:p>
        </w:tc>
        <w:tc>
          <w:tcPr>
            <w:tcW w:w="845" w:type="pct"/>
            <w:shd w:val="clear" w:color="F3F3F3" w:fill="F3F3F3"/>
            <w:vAlign w:val="bottom"/>
            <w:hideMark/>
          </w:tcPr>
          <w:p w14:paraId="6C0170E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Xima Exclusive Cusco</w:t>
            </w:r>
          </w:p>
        </w:tc>
        <w:tc>
          <w:tcPr>
            <w:tcW w:w="974" w:type="pct"/>
            <w:shd w:val="clear" w:color="F3F3F3" w:fill="F3F3F3"/>
            <w:vAlign w:val="bottom"/>
            <w:hideMark/>
          </w:tcPr>
          <w:p w14:paraId="0E5605D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3F3F3" w:fill="F3F3F3"/>
            <w:vAlign w:val="bottom"/>
            <w:hideMark/>
          </w:tcPr>
          <w:p w14:paraId="152B0F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Aranwa Cusco Boutique Hotel</w:t>
            </w:r>
          </w:p>
        </w:tc>
      </w:tr>
      <w:tr w:rsidR="00324026" w:rsidRPr="00324026" w14:paraId="3B5C4551" w14:textId="77777777" w:rsidTr="009A7312">
        <w:trPr>
          <w:trHeight w:val="345"/>
        </w:trPr>
        <w:tc>
          <w:tcPr>
            <w:tcW w:w="367" w:type="pct"/>
            <w:vMerge/>
            <w:shd w:val="clear" w:color="auto" w:fill="008000"/>
            <w:vAlign w:val="center"/>
            <w:hideMark/>
          </w:tcPr>
          <w:p w14:paraId="1FA39548"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61A2B3F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Agusto´s Cusco</w:t>
            </w:r>
          </w:p>
        </w:tc>
        <w:tc>
          <w:tcPr>
            <w:tcW w:w="845" w:type="pct"/>
            <w:shd w:val="clear" w:color="F3F3F3" w:fill="F3F3F3"/>
            <w:vAlign w:val="bottom"/>
            <w:hideMark/>
          </w:tcPr>
          <w:p w14:paraId="39DFB9A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San Blas</w:t>
            </w:r>
          </w:p>
        </w:tc>
        <w:tc>
          <w:tcPr>
            <w:tcW w:w="845" w:type="pct"/>
            <w:shd w:val="clear" w:color="F3F3F3" w:fill="F3F3F3"/>
            <w:vAlign w:val="bottom"/>
            <w:hideMark/>
          </w:tcPr>
          <w:p w14:paraId="56E296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Catedral</w:t>
            </w:r>
          </w:p>
        </w:tc>
        <w:tc>
          <w:tcPr>
            <w:tcW w:w="974" w:type="pct"/>
            <w:shd w:val="clear" w:color="F3F3F3" w:fill="F3F3F3"/>
            <w:vAlign w:val="bottom"/>
            <w:hideMark/>
          </w:tcPr>
          <w:p w14:paraId="4DC42E8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Sonesta Cusco</w:t>
            </w:r>
          </w:p>
        </w:tc>
        <w:tc>
          <w:tcPr>
            <w:tcW w:w="1038" w:type="pct"/>
            <w:shd w:val="clear" w:color="F3F3F3" w:fill="F3F3F3"/>
            <w:noWrap/>
            <w:vAlign w:val="bottom"/>
            <w:hideMark/>
          </w:tcPr>
          <w:p w14:paraId="7A3AC31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B72B512" w14:textId="77777777" w:rsidTr="009A7312">
        <w:trPr>
          <w:trHeight w:val="345"/>
        </w:trPr>
        <w:tc>
          <w:tcPr>
            <w:tcW w:w="367" w:type="pct"/>
            <w:vMerge/>
            <w:shd w:val="clear" w:color="auto" w:fill="008000"/>
            <w:vAlign w:val="center"/>
            <w:hideMark/>
          </w:tcPr>
          <w:p w14:paraId="5DDC1229"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5EB191A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5D2D769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Cusco Centro</w:t>
            </w:r>
          </w:p>
        </w:tc>
        <w:tc>
          <w:tcPr>
            <w:tcW w:w="845" w:type="pct"/>
            <w:shd w:val="clear" w:color="F3F3F3" w:fill="F3F3F3"/>
            <w:vAlign w:val="bottom"/>
            <w:hideMark/>
          </w:tcPr>
          <w:p w14:paraId="342AED7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Dorado</w:t>
            </w:r>
          </w:p>
        </w:tc>
        <w:tc>
          <w:tcPr>
            <w:tcW w:w="974" w:type="pct"/>
            <w:shd w:val="clear" w:color="F3F3F3" w:fill="F3F3F3"/>
            <w:vAlign w:val="bottom"/>
            <w:hideMark/>
          </w:tcPr>
          <w:p w14:paraId="6DE50F66"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Plaza de Armas hotel</w:t>
            </w:r>
          </w:p>
        </w:tc>
        <w:tc>
          <w:tcPr>
            <w:tcW w:w="1038" w:type="pct"/>
            <w:shd w:val="clear" w:color="F3F3F3" w:fill="F3F3F3"/>
            <w:noWrap/>
            <w:vAlign w:val="bottom"/>
            <w:hideMark/>
          </w:tcPr>
          <w:p w14:paraId="078CB11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3AADDCB" w14:textId="77777777" w:rsidTr="009A7312">
        <w:trPr>
          <w:trHeight w:val="345"/>
        </w:trPr>
        <w:tc>
          <w:tcPr>
            <w:tcW w:w="367" w:type="pct"/>
            <w:vMerge/>
            <w:shd w:val="clear" w:color="auto" w:fill="008000"/>
            <w:vAlign w:val="center"/>
            <w:hideMark/>
          </w:tcPr>
          <w:p w14:paraId="3A9934B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22889E7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6E33D50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Cusco Centro</w:t>
            </w:r>
          </w:p>
        </w:tc>
        <w:tc>
          <w:tcPr>
            <w:tcW w:w="845" w:type="pct"/>
            <w:shd w:val="clear" w:color="F3F3F3" w:fill="F3F3F3"/>
            <w:vAlign w:val="bottom"/>
            <w:hideMark/>
          </w:tcPr>
          <w:p w14:paraId="557F73C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Los Portales</w:t>
            </w:r>
          </w:p>
        </w:tc>
        <w:tc>
          <w:tcPr>
            <w:tcW w:w="974" w:type="pct"/>
            <w:shd w:val="clear" w:color="F3F3F3" w:fill="F3F3F3"/>
            <w:vAlign w:val="bottom"/>
            <w:hideMark/>
          </w:tcPr>
          <w:p w14:paraId="1589B99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Novotel Cusco</w:t>
            </w:r>
          </w:p>
        </w:tc>
        <w:tc>
          <w:tcPr>
            <w:tcW w:w="1038" w:type="pct"/>
            <w:shd w:val="clear" w:color="F3F3F3" w:fill="F3F3F3"/>
            <w:noWrap/>
            <w:vAlign w:val="bottom"/>
            <w:hideMark/>
          </w:tcPr>
          <w:p w14:paraId="5FA0B77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C7F9575" w14:textId="77777777" w:rsidTr="009A7312">
        <w:trPr>
          <w:trHeight w:val="345"/>
        </w:trPr>
        <w:tc>
          <w:tcPr>
            <w:tcW w:w="367" w:type="pct"/>
            <w:vMerge/>
            <w:shd w:val="clear" w:color="auto" w:fill="008000"/>
            <w:vAlign w:val="center"/>
            <w:hideMark/>
          </w:tcPr>
          <w:p w14:paraId="3D0B89DD"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7EB4CA4F"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78C22F8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Maytaq Wasi</w:t>
            </w:r>
          </w:p>
        </w:tc>
        <w:tc>
          <w:tcPr>
            <w:tcW w:w="845" w:type="pct"/>
            <w:shd w:val="clear" w:color="F3F3F3" w:fill="F3F3F3"/>
            <w:vAlign w:val="bottom"/>
            <w:hideMark/>
          </w:tcPr>
          <w:p w14:paraId="4CA677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Plaza</w:t>
            </w:r>
          </w:p>
        </w:tc>
        <w:tc>
          <w:tcPr>
            <w:tcW w:w="974" w:type="pct"/>
            <w:shd w:val="clear" w:color="F3F3F3" w:fill="F3F3F3"/>
            <w:noWrap/>
            <w:vAlign w:val="bottom"/>
            <w:hideMark/>
          </w:tcPr>
          <w:p w14:paraId="2952D0B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3F3F3" w:fill="F3F3F3"/>
            <w:noWrap/>
            <w:vAlign w:val="bottom"/>
            <w:hideMark/>
          </w:tcPr>
          <w:p w14:paraId="691E5A6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bl>
    <w:p w14:paraId="1A11B52F" w14:textId="77777777" w:rsidR="00121E95" w:rsidRDefault="00121E95" w:rsidP="009F2451">
      <w:pPr>
        <w:pStyle w:val="Sinespaciado"/>
        <w:jc w:val="both"/>
        <w:rPr>
          <w:rFonts w:asciiTheme="minorHAnsi" w:hAnsiTheme="minorHAnsi" w:cs="Arial"/>
          <w:bCs/>
          <w:i w:val="0"/>
          <w:lang w:val="es-ES" w:eastAsia="es-ES"/>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5"/>
        <w:gridCol w:w="1530"/>
        <w:gridCol w:w="1843"/>
        <w:gridCol w:w="1843"/>
        <w:gridCol w:w="2126"/>
        <w:gridCol w:w="2268"/>
      </w:tblGrid>
      <w:tr w:rsidR="00EE5939" w:rsidRPr="00EE5939" w14:paraId="08A3C177" w14:textId="77777777" w:rsidTr="00EE5939">
        <w:trPr>
          <w:trHeight w:val="806"/>
        </w:trPr>
        <w:tc>
          <w:tcPr>
            <w:tcW w:w="1305" w:type="dxa"/>
            <w:vMerge w:val="restart"/>
            <w:shd w:val="clear" w:color="auto" w:fill="008000"/>
            <w:vAlign w:val="center"/>
            <w:hideMark/>
          </w:tcPr>
          <w:p w14:paraId="5B9597F9" w14:textId="77777777" w:rsidR="00EE5939" w:rsidRPr="00EE5939" w:rsidRDefault="00EE5939" w:rsidP="00EE5939">
            <w:pPr>
              <w:spacing w:after="0" w:line="240" w:lineRule="auto"/>
              <w:jc w:val="center"/>
              <w:rPr>
                <w:rFonts w:ascii="Calibri" w:eastAsia="Times New Roman" w:hAnsi="Calibri" w:cs="Calibri"/>
                <w:color w:val="FFFFFF"/>
                <w:lang w:eastAsia="es-MX"/>
              </w:rPr>
            </w:pPr>
            <w:r w:rsidRPr="00EE5939">
              <w:rPr>
                <w:rFonts w:ascii="Calibri" w:eastAsia="Times New Roman" w:hAnsi="Calibri" w:cs="Calibri"/>
                <w:color w:val="FFFFFF"/>
                <w:lang w:eastAsia="es-MX"/>
              </w:rPr>
              <w:t>URUBAMBA</w:t>
            </w:r>
          </w:p>
        </w:tc>
        <w:tc>
          <w:tcPr>
            <w:tcW w:w="1530" w:type="dxa"/>
            <w:shd w:val="clear" w:color="FFFFFF" w:fill="FFFFFF"/>
            <w:vAlign w:val="center"/>
            <w:hideMark/>
          </w:tcPr>
          <w:p w14:paraId="14F40DD7"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Mabey Valle Sagrado</w:t>
            </w:r>
          </w:p>
        </w:tc>
        <w:tc>
          <w:tcPr>
            <w:tcW w:w="1843" w:type="dxa"/>
            <w:shd w:val="clear" w:color="FFFFFF" w:fill="FFFFFF"/>
            <w:vAlign w:val="center"/>
            <w:hideMark/>
          </w:tcPr>
          <w:p w14:paraId="71C3B789"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Andean Wings Valle</w:t>
            </w:r>
          </w:p>
        </w:tc>
        <w:tc>
          <w:tcPr>
            <w:tcW w:w="1843" w:type="dxa"/>
            <w:shd w:val="clear" w:color="FFFFFF" w:fill="FFFFFF"/>
            <w:vAlign w:val="center"/>
            <w:hideMark/>
          </w:tcPr>
          <w:p w14:paraId="7C64F914"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Tierra Viva Valle Sagrado</w:t>
            </w:r>
          </w:p>
        </w:tc>
        <w:tc>
          <w:tcPr>
            <w:tcW w:w="2126" w:type="dxa"/>
            <w:shd w:val="clear" w:color="FFFFFF" w:fill="FFFFFF"/>
            <w:vAlign w:val="center"/>
            <w:hideMark/>
          </w:tcPr>
          <w:p w14:paraId="48B46D46"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Posada del Inka Yucay</w:t>
            </w:r>
          </w:p>
        </w:tc>
        <w:tc>
          <w:tcPr>
            <w:tcW w:w="2268" w:type="dxa"/>
            <w:shd w:val="clear" w:color="FFFFFF" w:fill="FFFFFF"/>
            <w:vAlign w:val="center"/>
            <w:hideMark/>
          </w:tcPr>
          <w:p w14:paraId="4CD0FDC1"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xml:space="preserve">Inkaterra Hacienda Urubamba </w:t>
            </w:r>
          </w:p>
        </w:tc>
      </w:tr>
      <w:tr w:rsidR="00EE5939" w:rsidRPr="00CC326B" w14:paraId="0C7AAB6E" w14:textId="77777777" w:rsidTr="00EE5939">
        <w:trPr>
          <w:trHeight w:val="806"/>
        </w:trPr>
        <w:tc>
          <w:tcPr>
            <w:tcW w:w="1305" w:type="dxa"/>
            <w:vMerge/>
            <w:shd w:val="clear" w:color="auto" w:fill="008000"/>
            <w:vAlign w:val="center"/>
            <w:hideMark/>
          </w:tcPr>
          <w:p w14:paraId="0D41985F" w14:textId="77777777" w:rsidR="00EE5939" w:rsidRPr="00EE5939" w:rsidRDefault="00EE5939" w:rsidP="00EE5939">
            <w:pPr>
              <w:spacing w:after="0" w:line="240" w:lineRule="auto"/>
              <w:rPr>
                <w:rFonts w:ascii="Calibri" w:eastAsia="Times New Roman" w:hAnsi="Calibri" w:cs="Calibri"/>
                <w:color w:val="FFFFFF"/>
                <w:lang w:eastAsia="es-MX"/>
              </w:rPr>
            </w:pPr>
          </w:p>
        </w:tc>
        <w:tc>
          <w:tcPr>
            <w:tcW w:w="1530" w:type="dxa"/>
            <w:shd w:val="clear" w:color="FFFFFF" w:fill="FFFFFF"/>
            <w:vAlign w:val="center"/>
            <w:hideMark/>
          </w:tcPr>
          <w:p w14:paraId="287F3973"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Agusto´s Hotel</w:t>
            </w:r>
          </w:p>
        </w:tc>
        <w:tc>
          <w:tcPr>
            <w:tcW w:w="1843" w:type="dxa"/>
            <w:shd w:val="clear" w:color="FFFFFF" w:fill="FFFFFF"/>
            <w:vAlign w:val="center"/>
            <w:hideMark/>
          </w:tcPr>
          <w:p w14:paraId="33CBA873"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Villa Urubamba</w:t>
            </w:r>
          </w:p>
        </w:tc>
        <w:tc>
          <w:tcPr>
            <w:tcW w:w="1843" w:type="dxa"/>
            <w:shd w:val="clear" w:color="FFFFFF" w:fill="FFFFFF"/>
            <w:vAlign w:val="center"/>
            <w:hideMark/>
          </w:tcPr>
          <w:p w14:paraId="270A1C0B"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Casona de Yucay</w:t>
            </w:r>
          </w:p>
        </w:tc>
        <w:tc>
          <w:tcPr>
            <w:tcW w:w="2126" w:type="dxa"/>
            <w:shd w:val="clear" w:color="FFFFFF" w:fill="FFFFFF"/>
            <w:vAlign w:val="center"/>
            <w:hideMark/>
          </w:tcPr>
          <w:p w14:paraId="49E2AAC9"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Casa Andina Premium Valle</w:t>
            </w:r>
          </w:p>
        </w:tc>
        <w:tc>
          <w:tcPr>
            <w:tcW w:w="2268" w:type="dxa"/>
            <w:shd w:val="clear" w:color="FFFFFF" w:fill="FFFFFF"/>
            <w:vAlign w:val="center"/>
            <w:hideMark/>
          </w:tcPr>
          <w:p w14:paraId="17BEC43A" w14:textId="77777777" w:rsidR="00EE5939" w:rsidRPr="00435175" w:rsidRDefault="00EE5939" w:rsidP="00EE5939">
            <w:pPr>
              <w:spacing w:after="0" w:line="240" w:lineRule="auto"/>
              <w:jc w:val="center"/>
              <w:rPr>
                <w:rFonts w:ascii="Calibri" w:eastAsia="Times New Roman" w:hAnsi="Calibri" w:cs="Calibri"/>
                <w:color w:val="000000"/>
                <w:lang w:val="en-US" w:eastAsia="es-MX"/>
              </w:rPr>
            </w:pPr>
            <w:r w:rsidRPr="00435175">
              <w:rPr>
                <w:rFonts w:ascii="Calibri" w:eastAsia="Times New Roman" w:hAnsi="Calibri" w:cs="Calibri"/>
                <w:color w:val="000000"/>
                <w:lang w:val="en-US" w:eastAsia="es-MX"/>
              </w:rPr>
              <w:t>Aranwa Sacred Valley Hotel &amp; Wellness</w:t>
            </w:r>
          </w:p>
        </w:tc>
      </w:tr>
      <w:tr w:rsidR="00EE5939" w:rsidRPr="00EE5939" w14:paraId="4A801D96" w14:textId="77777777" w:rsidTr="00EE5939">
        <w:trPr>
          <w:trHeight w:val="806"/>
        </w:trPr>
        <w:tc>
          <w:tcPr>
            <w:tcW w:w="1305" w:type="dxa"/>
            <w:vMerge/>
            <w:shd w:val="clear" w:color="auto" w:fill="008000"/>
            <w:vAlign w:val="center"/>
            <w:hideMark/>
          </w:tcPr>
          <w:p w14:paraId="590F63F1" w14:textId="77777777" w:rsidR="00EE5939" w:rsidRPr="00435175" w:rsidRDefault="00EE5939" w:rsidP="00EE5939">
            <w:pPr>
              <w:spacing w:after="0" w:line="240" w:lineRule="auto"/>
              <w:rPr>
                <w:rFonts w:ascii="Calibri" w:eastAsia="Times New Roman" w:hAnsi="Calibri" w:cs="Calibri"/>
                <w:color w:val="FFFFFF"/>
                <w:lang w:val="en-US" w:eastAsia="es-MX"/>
              </w:rPr>
            </w:pPr>
          </w:p>
        </w:tc>
        <w:tc>
          <w:tcPr>
            <w:tcW w:w="1530" w:type="dxa"/>
            <w:shd w:val="clear" w:color="FFFFFF" w:fill="FFFFFF"/>
            <w:vAlign w:val="center"/>
            <w:hideMark/>
          </w:tcPr>
          <w:p w14:paraId="3E79EB3E"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San Agustin Urubamba</w:t>
            </w:r>
          </w:p>
        </w:tc>
        <w:tc>
          <w:tcPr>
            <w:tcW w:w="1843" w:type="dxa"/>
            <w:shd w:val="clear" w:color="FFFFFF" w:fill="FFFFFF"/>
            <w:vAlign w:val="center"/>
            <w:hideMark/>
          </w:tcPr>
          <w:p w14:paraId="6642896E"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AVA Spots</w:t>
            </w:r>
          </w:p>
        </w:tc>
        <w:tc>
          <w:tcPr>
            <w:tcW w:w="1843" w:type="dxa"/>
            <w:shd w:val="clear" w:color="FFFFFF" w:fill="FFFFFF"/>
            <w:vAlign w:val="center"/>
            <w:hideMark/>
          </w:tcPr>
          <w:p w14:paraId="219F2DFC"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w:t>
            </w:r>
          </w:p>
        </w:tc>
        <w:tc>
          <w:tcPr>
            <w:tcW w:w="2126" w:type="dxa"/>
            <w:noWrap/>
            <w:vAlign w:val="bottom"/>
            <w:hideMark/>
          </w:tcPr>
          <w:p w14:paraId="72B3DB09" w14:textId="77777777" w:rsidR="00EE5939" w:rsidRPr="00EE5939" w:rsidRDefault="00EE5939" w:rsidP="00EE5939">
            <w:pPr>
              <w:spacing w:after="0" w:line="240" w:lineRule="auto"/>
              <w:jc w:val="center"/>
              <w:rPr>
                <w:rFonts w:ascii="Calibri" w:eastAsia="Times New Roman" w:hAnsi="Calibri" w:cs="Calibri"/>
                <w:color w:val="000000"/>
                <w:lang w:eastAsia="es-MX"/>
              </w:rPr>
            </w:pPr>
          </w:p>
        </w:tc>
        <w:tc>
          <w:tcPr>
            <w:tcW w:w="2268" w:type="dxa"/>
            <w:shd w:val="clear" w:color="FFFFFF" w:fill="FFFFFF"/>
            <w:vAlign w:val="center"/>
            <w:hideMark/>
          </w:tcPr>
          <w:p w14:paraId="78E6D4D6"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w:t>
            </w:r>
          </w:p>
        </w:tc>
      </w:tr>
      <w:tr w:rsidR="00EE5939" w:rsidRPr="00EE5939" w14:paraId="1ED79EC6" w14:textId="77777777" w:rsidTr="00EE5939">
        <w:trPr>
          <w:trHeight w:val="806"/>
        </w:trPr>
        <w:tc>
          <w:tcPr>
            <w:tcW w:w="1305" w:type="dxa"/>
            <w:vMerge w:val="restart"/>
            <w:shd w:val="clear" w:color="auto" w:fill="008000"/>
            <w:vAlign w:val="center"/>
            <w:hideMark/>
          </w:tcPr>
          <w:p w14:paraId="2FFBE979" w14:textId="77777777" w:rsidR="00EE5939" w:rsidRPr="00EE5939" w:rsidRDefault="00EE5939" w:rsidP="00EE5939">
            <w:pPr>
              <w:spacing w:after="0" w:line="240" w:lineRule="auto"/>
              <w:jc w:val="center"/>
              <w:rPr>
                <w:rFonts w:ascii="Calibri" w:eastAsia="Times New Roman" w:hAnsi="Calibri" w:cs="Calibri"/>
                <w:color w:val="FFFFFF"/>
                <w:lang w:eastAsia="es-MX"/>
              </w:rPr>
            </w:pPr>
            <w:r w:rsidRPr="00EE5939">
              <w:rPr>
                <w:rFonts w:ascii="Calibri" w:eastAsia="Times New Roman" w:hAnsi="Calibri" w:cs="Calibri"/>
                <w:color w:val="FFFFFF"/>
                <w:lang w:eastAsia="es-MX"/>
              </w:rPr>
              <w:t>MACHU PICCHU (Aguas Calientes)</w:t>
            </w:r>
          </w:p>
        </w:tc>
        <w:tc>
          <w:tcPr>
            <w:tcW w:w="1530" w:type="dxa"/>
            <w:shd w:val="clear" w:color="F3F3F3" w:fill="F3F3F3"/>
            <w:vAlign w:val="center"/>
            <w:hideMark/>
          </w:tcPr>
          <w:p w14:paraId="6E388299" w14:textId="77777777" w:rsidR="00EE5939" w:rsidRPr="00435175" w:rsidRDefault="00EE5939" w:rsidP="00EE5939">
            <w:pPr>
              <w:spacing w:after="0" w:line="240" w:lineRule="auto"/>
              <w:jc w:val="center"/>
              <w:rPr>
                <w:rFonts w:ascii="Calibri" w:eastAsia="Times New Roman" w:hAnsi="Calibri" w:cs="Calibri"/>
                <w:color w:val="000000"/>
                <w:lang w:val="en-US" w:eastAsia="es-MX"/>
              </w:rPr>
            </w:pPr>
            <w:r w:rsidRPr="00435175">
              <w:rPr>
                <w:rFonts w:ascii="Calibri" w:eastAsia="Times New Roman" w:hAnsi="Calibri" w:cs="Calibri"/>
                <w:color w:val="000000"/>
                <w:lang w:val="en-US" w:eastAsia="es-MX"/>
              </w:rPr>
              <w:t>Flower`s House Machu Picchu</w:t>
            </w:r>
          </w:p>
        </w:tc>
        <w:tc>
          <w:tcPr>
            <w:tcW w:w="1843" w:type="dxa"/>
            <w:shd w:val="clear" w:color="F3F3F3" w:fill="F3F3F3"/>
            <w:noWrap/>
            <w:vAlign w:val="center"/>
            <w:hideMark/>
          </w:tcPr>
          <w:p w14:paraId="08F717E7"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xml:space="preserve">Casa Andina Standard Machu Picchu </w:t>
            </w:r>
          </w:p>
        </w:tc>
        <w:tc>
          <w:tcPr>
            <w:tcW w:w="1843" w:type="dxa"/>
            <w:shd w:val="clear" w:color="F3F3F3" w:fill="F3F3F3"/>
            <w:vAlign w:val="center"/>
            <w:hideMark/>
          </w:tcPr>
          <w:p w14:paraId="0A5CB730"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Tierra Viva Machu Picchu</w:t>
            </w:r>
          </w:p>
        </w:tc>
        <w:tc>
          <w:tcPr>
            <w:tcW w:w="2126" w:type="dxa"/>
            <w:shd w:val="clear" w:color="F3F3F3" w:fill="F3F3F3"/>
            <w:vAlign w:val="center"/>
            <w:hideMark/>
          </w:tcPr>
          <w:p w14:paraId="21EC5DBE"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El Mapi by Inkaterra</w:t>
            </w:r>
          </w:p>
        </w:tc>
        <w:tc>
          <w:tcPr>
            <w:tcW w:w="2268" w:type="dxa"/>
            <w:shd w:val="clear" w:color="F3F3F3" w:fill="F3F3F3"/>
            <w:vAlign w:val="center"/>
            <w:hideMark/>
          </w:tcPr>
          <w:p w14:paraId="03D5096F"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Sumaq Machu Picchu</w:t>
            </w:r>
          </w:p>
        </w:tc>
      </w:tr>
      <w:tr w:rsidR="00EE5939" w:rsidRPr="00EE5939" w14:paraId="3023F026" w14:textId="77777777" w:rsidTr="00EE5939">
        <w:trPr>
          <w:trHeight w:val="806"/>
        </w:trPr>
        <w:tc>
          <w:tcPr>
            <w:tcW w:w="1305" w:type="dxa"/>
            <w:vMerge/>
            <w:shd w:val="clear" w:color="auto" w:fill="008000"/>
            <w:vAlign w:val="center"/>
            <w:hideMark/>
          </w:tcPr>
          <w:p w14:paraId="50F2D54A" w14:textId="77777777" w:rsidR="00EE5939" w:rsidRPr="00EE5939" w:rsidRDefault="00EE5939" w:rsidP="00EE5939">
            <w:pPr>
              <w:spacing w:after="0" w:line="240" w:lineRule="auto"/>
              <w:rPr>
                <w:rFonts w:ascii="Calibri" w:eastAsia="Times New Roman" w:hAnsi="Calibri" w:cs="Calibri"/>
                <w:color w:val="FFFFFF"/>
                <w:lang w:eastAsia="es-MX"/>
              </w:rPr>
            </w:pPr>
          </w:p>
        </w:tc>
        <w:tc>
          <w:tcPr>
            <w:tcW w:w="1530" w:type="dxa"/>
            <w:shd w:val="clear" w:color="F3F3F3" w:fill="F3F3F3"/>
            <w:noWrap/>
            <w:vAlign w:val="center"/>
            <w:hideMark/>
          </w:tcPr>
          <w:p w14:paraId="0EED5D0A"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Hatun Inti</w:t>
            </w:r>
          </w:p>
        </w:tc>
        <w:tc>
          <w:tcPr>
            <w:tcW w:w="1843" w:type="dxa"/>
            <w:shd w:val="clear" w:color="F3F3F3" w:fill="F3F3F3"/>
            <w:vAlign w:val="center"/>
            <w:hideMark/>
          </w:tcPr>
          <w:p w14:paraId="4317045A"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Inti Punku Machu Picchu</w:t>
            </w:r>
          </w:p>
        </w:tc>
        <w:tc>
          <w:tcPr>
            <w:tcW w:w="1843" w:type="dxa"/>
            <w:shd w:val="clear" w:color="F3F3F3" w:fill="F3F3F3"/>
            <w:noWrap/>
            <w:vAlign w:val="center"/>
            <w:hideMark/>
          </w:tcPr>
          <w:p w14:paraId="650EC19E"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xml:space="preserve">Casa Andina Standard Machu Picchu </w:t>
            </w:r>
          </w:p>
        </w:tc>
        <w:tc>
          <w:tcPr>
            <w:tcW w:w="2126" w:type="dxa"/>
            <w:shd w:val="clear" w:color="F3F3F3" w:fill="F3F3F3"/>
            <w:noWrap/>
            <w:vAlign w:val="center"/>
            <w:hideMark/>
          </w:tcPr>
          <w:p w14:paraId="0226AAD6"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w:t>
            </w:r>
          </w:p>
        </w:tc>
        <w:tc>
          <w:tcPr>
            <w:tcW w:w="2268" w:type="dxa"/>
            <w:shd w:val="clear" w:color="F3F3F3" w:fill="F3F3F3"/>
            <w:vAlign w:val="center"/>
            <w:hideMark/>
          </w:tcPr>
          <w:p w14:paraId="20747E74"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xml:space="preserve">Inkaterra Machu Picchu Pueblo </w:t>
            </w:r>
          </w:p>
        </w:tc>
      </w:tr>
      <w:tr w:rsidR="00EE5939" w:rsidRPr="00EE5939" w14:paraId="5521DA2E" w14:textId="77777777" w:rsidTr="00EE5939">
        <w:trPr>
          <w:trHeight w:val="806"/>
        </w:trPr>
        <w:tc>
          <w:tcPr>
            <w:tcW w:w="1305" w:type="dxa"/>
            <w:vMerge/>
            <w:shd w:val="clear" w:color="auto" w:fill="008000"/>
            <w:vAlign w:val="center"/>
            <w:hideMark/>
          </w:tcPr>
          <w:p w14:paraId="6DC0C1A3" w14:textId="77777777" w:rsidR="00EE5939" w:rsidRPr="00EE5939" w:rsidRDefault="00EE5939" w:rsidP="00EE5939">
            <w:pPr>
              <w:spacing w:after="0" w:line="240" w:lineRule="auto"/>
              <w:rPr>
                <w:rFonts w:ascii="Calibri" w:eastAsia="Times New Roman" w:hAnsi="Calibri" w:cs="Calibri"/>
                <w:color w:val="FFFFFF"/>
                <w:lang w:eastAsia="es-MX"/>
              </w:rPr>
            </w:pPr>
          </w:p>
        </w:tc>
        <w:tc>
          <w:tcPr>
            <w:tcW w:w="1530" w:type="dxa"/>
            <w:shd w:val="clear" w:color="F3F3F3" w:fill="F3F3F3"/>
            <w:noWrap/>
            <w:vAlign w:val="bottom"/>
            <w:hideMark/>
          </w:tcPr>
          <w:p w14:paraId="16D17045" w14:textId="77777777" w:rsidR="00EE5939" w:rsidRPr="00EE5939" w:rsidRDefault="00EE5939" w:rsidP="00EE5939">
            <w:pPr>
              <w:spacing w:after="0" w:line="240" w:lineRule="auto"/>
              <w:rPr>
                <w:rFonts w:ascii="Arial" w:eastAsia="Times New Roman" w:hAnsi="Arial" w:cs="Arial"/>
                <w:color w:val="000000"/>
                <w:sz w:val="20"/>
                <w:szCs w:val="20"/>
                <w:lang w:eastAsia="es-MX"/>
              </w:rPr>
            </w:pPr>
            <w:r w:rsidRPr="00EE5939">
              <w:rPr>
                <w:rFonts w:ascii="Arial" w:eastAsia="Times New Roman" w:hAnsi="Arial" w:cs="Arial"/>
                <w:color w:val="000000"/>
                <w:sz w:val="20"/>
                <w:szCs w:val="20"/>
                <w:lang w:eastAsia="es-MX"/>
              </w:rPr>
              <w:t> </w:t>
            </w:r>
          </w:p>
        </w:tc>
        <w:tc>
          <w:tcPr>
            <w:tcW w:w="1843" w:type="dxa"/>
            <w:shd w:val="clear" w:color="F3F3F3" w:fill="F3F3F3"/>
            <w:vAlign w:val="center"/>
            <w:hideMark/>
          </w:tcPr>
          <w:p w14:paraId="7BCCC9D3"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Ferré Machu Picchu</w:t>
            </w:r>
          </w:p>
        </w:tc>
        <w:tc>
          <w:tcPr>
            <w:tcW w:w="1843" w:type="dxa"/>
            <w:shd w:val="clear" w:color="F3F3F3" w:fill="F3F3F3"/>
            <w:noWrap/>
            <w:vAlign w:val="center"/>
            <w:hideMark/>
          </w:tcPr>
          <w:p w14:paraId="7A679DC8"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w:t>
            </w:r>
          </w:p>
        </w:tc>
        <w:tc>
          <w:tcPr>
            <w:tcW w:w="2126" w:type="dxa"/>
            <w:shd w:val="clear" w:color="F3F3F3" w:fill="F3F3F3"/>
            <w:noWrap/>
            <w:vAlign w:val="center"/>
            <w:hideMark/>
          </w:tcPr>
          <w:p w14:paraId="741D04DA"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w:t>
            </w:r>
          </w:p>
        </w:tc>
        <w:tc>
          <w:tcPr>
            <w:tcW w:w="2268" w:type="dxa"/>
            <w:shd w:val="clear" w:color="F3F3F3" w:fill="F3F3F3"/>
            <w:noWrap/>
            <w:vAlign w:val="center"/>
            <w:hideMark/>
          </w:tcPr>
          <w:p w14:paraId="18502180" w14:textId="77777777" w:rsidR="00EE5939" w:rsidRPr="00EE5939" w:rsidRDefault="00EE5939" w:rsidP="00EE5939">
            <w:pPr>
              <w:spacing w:after="0" w:line="240" w:lineRule="auto"/>
              <w:jc w:val="center"/>
              <w:rPr>
                <w:rFonts w:ascii="Calibri" w:eastAsia="Times New Roman" w:hAnsi="Calibri" w:cs="Calibri"/>
                <w:color w:val="000000"/>
                <w:lang w:eastAsia="es-MX"/>
              </w:rPr>
            </w:pPr>
            <w:r w:rsidRPr="00EE5939">
              <w:rPr>
                <w:rFonts w:ascii="Calibri" w:eastAsia="Times New Roman" w:hAnsi="Calibri" w:cs="Calibri"/>
                <w:color w:val="000000"/>
                <w:lang w:eastAsia="es-MX"/>
              </w:rPr>
              <w:t> </w:t>
            </w:r>
          </w:p>
        </w:tc>
      </w:tr>
    </w:tbl>
    <w:p w14:paraId="78B04BDC" w14:textId="77777777" w:rsidR="00121E95" w:rsidRPr="009F2451" w:rsidRDefault="00121E95" w:rsidP="009F2451">
      <w:pPr>
        <w:pStyle w:val="Sinespaciado"/>
        <w:jc w:val="both"/>
        <w:rPr>
          <w:rFonts w:asciiTheme="minorHAnsi" w:hAnsiTheme="minorHAnsi" w:cs="Arial"/>
          <w:bCs/>
          <w:i w:val="0"/>
          <w:lang w:val="es-ES" w:eastAsia="es-ES"/>
        </w:rPr>
      </w:pPr>
    </w:p>
    <w:p w14:paraId="14FD7771" w14:textId="77777777" w:rsidR="00022223" w:rsidRPr="001A47D3" w:rsidRDefault="00022223" w:rsidP="00022223">
      <w:pPr>
        <w:spacing w:after="0" w:line="240" w:lineRule="auto"/>
        <w:rPr>
          <w:rFonts w:cs="Arial"/>
          <w:b/>
          <w:bCs/>
          <w:iCs/>
          <w:color w:val="006600"/>
          <w:sz w:val="20"/>
          <w:szCs w:val="20"/>
          <w:lang w:val="es-ES"/>
        </w:rPr>
      </w:pPr>
      <w:r w:rsidRPr="001A47D3">
        <w:rPr>
          <w:rFonts w:cs="Arial"/>
          <w:b/>
          <w:bCs/>
          <w:iCs/>
          <w:color w:val="006600"/>
          <w:sz w:val="20"/>
          <w:szCs w:val="20"/>
          <w:lang w:val="es-ES"/>
        </w:rPr>
        <w:t>INCLUYE:</w:t>
      </w:r>
    </w:p>
    <w:p w14:paraId="795E41B1"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2 noches en Lima</w:t>
      </w:r>
    </w:p>
    <w:p w14:paraId="300B2D52"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2 noches en Urubamba</w:t>
      </w:r>
    </w:p>
    <w:p w14:paraId="37D66CBE"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1 noche en Machu Picchu</w:t>
      </w:r>
    </w:p>
    <w:p w14:paraId="38169994"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2 noches en Cusco</w:t>
      </w:r>
    </w:p>
    <w:p w14:paraId="560E9376"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Traslado privado desde el aeropuerto de Lima a su hotel, con un representante</w:t>
      </w:r>
    </w:p>
    <w:p w14:paraId="083C07C3"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Tour compartido de medio día en Lima a Casa Aliaga, Catedral y Museo Larco</w:t>
      </w:r>
    </w:p>
    <w:p w14:paraId="02027AEB"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Traslado privado desde su hotel al aeropuerto de Lima con chofer trasladista</w:t>
      </w:r>
    </w:p>
    <w:p w14:paraId="343229E4"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Traslado privado desde el aeropuerto de Cusco a su hotel en Urubamba (Valle Sagrado) con un representante</w:t>
      </w:r>
    </w:p>
    <w:p w14:paraId="037DE33B"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lastRenderedPageBreak/>
        <w:t>Tour compartido de día completo a Chinchero, el Museo Vivo de Yucay y Ollantaytambo desde Urubamba (Valle Sagrado) hasta Cusco</w:t>
      </w:r>
    </w:p>
    <w:p w14:paraId="0F82F8EC"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Boleto Turístico Completo de Cusco (BTC total)</w:t>
      </w:r>
    </w:p>
    <w:p w14:paraId="2E9428D6"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Traslado compartido desde su hotel en Urubamba (Valle Sagrado) a la estación de Ollantaytambo con un representante</w:t>
      </w:r>
    </w:p>
    <w:p w14:paraId="04EF6EF1"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Tren Voyager de ida y 360° de retorno desde/hasta la estación de Ollantaytambo</w:t>
      </w:r>
    </w:p>
    <w:p w14:paraId="707FB4D1" w14:textId="77777777" w:rsidR="00CC326B" w:rsidRPr="00CC326B" w:rsidRDefault="00CC326B" w:rsidP="00CC326B">
      <w:pPr>
        <w:numPr>
          <w:ilvl w:val="0"/>
          <w:numId w:val="22"/>
        </w:numPr>
        <w:spacing w:after="0" w:line="240" w:lineRule="auto"/>
        <w:rPr>
          <w:rFonts w:ascii="Calibri" w:eastAsia="Times New Roman" w:hAnsi="Calibri" w:cstheme="minorHAnsi"/>
          <w:sz w:val="20"/>
          <w:szCs w:val="20"/>
          <w:lang w:val="es-ES" w:eastAsia="es-MX"/>
        </w:rPr>
      </w:pPr>
      <w:r w:rsidRPr="00CC326B">
        <w:rPr>
          <w:rFonts w:ascii="Calibri" w:eastAsia="Times New Roman" w:hAnsi="Calibri" w:cstheme="minorHAnsi"/>
          <w:sz w:val="20"/>
          <w:szCs w:val="20"/>
          <w:lang w:val="es-ES" w:eastAsia="es-MX"/>
        </w:rPr>
        <w:t>Tour compartido para 2 días y 1 noche a Machu Picchu con un guía de sitio</w:t>
      </w:r>
    </w:p>
    <w:p w14:paraId="567566C0" w14:textId="77777777" w:rsidR="00022223" w:rsidRPr="00CC326B" w:rsidRDefault="00022223" w:rsidP="00022223">
      <w:pPr>
        <w:spacing w:after="0" w:line="240" w:lineRule="auto"/>
        <w:rPr>
          <w:rFonts w:eastAsia="Times New Roman" w:cstheme="minorHAnsi"/>
          <w:sz w:val="20"/>
          <w:szCs w:val="20"/>
          <w:lang w:val="es-ES" w:eastAsia="es-MX"/>
        </w:rPr>
      </w:pPr>
    </w:p>
    <w:p w14:paraId="70F3B202" w14:textId="77777777" w:rsidR="00022223" w:rsidRPr="001A47D3" w:rsidRDefault="00022223" w:rsidP="00022223">
      <w:pPr>
        <w:spacing w:after="0" w:line="240" w:lineRule="auto"/>
        <w:rPr>
          <w:rFonts w:eastAsia="Adobe Gothic Std B" w:cs="Calibri Light"/>
          <w:color w:val="000000" w:themeColor="text1"/>
          <w:sz w:val="20"/>
          <w:szCs w:val="20"/>
        </w:rPr>
      </w:pPr>
      <w:r w:rsidRPr="001A47D3">
        <w:rPr>
          <w:rFonts w:cs="Arial"/>
          <w:b/>
          <w:bCs/>
          <w:iCs/>
          <w:color w:val="006600"/>
          <w:sz w:val="20"/>
          <w:szCs w:val="20"/>
          <w:lang w:val="es-ES"/>
        </w:rPr>
        <w:t>NO INCLUYE:</w:t>
      </w:r>
    </w:p>
    <w:p w14:paraId="75A59204" w14:textId="77777777" w:rsidR="00CC326B" w:rsidRPr="00CC326B" w:rsidRDefault="00CC326B" w:rsidP="00CC326B">
      <w:pPr>
        <w:pStyle w:val="Prrafodelista"/>
        <w:numPr>
          <w:ilvl w:val="0"/>
          <w:numId w:val="23"/>
        </w:numPr>
        <w:spacing w:after="0" w:line="240" w:lineRule="auto"/>
        <w:rPr>
          <w:rFonts w:cs="Arial"/>
          <w:iCs/>
          <w:sz w:val="20"/>
          <w:szCs w:val="20"/>
        </w:rPr>
      </w:pPr>
      <w:r w:rsidRPr="00CC326B">
        <w:rPr>
          <w:rFonts w:cs="Arial"/>
          <w:iCs/>
          <w:sz w:val="20"/>
          <w:szCs w:val="20"/>
        </w:rPr>
        <w:t>Bebidas alcohólicas y no alcohólicas durante las comidas.</w:t>
      </w:r>
    </w:p>
    <w:p w14:paraId="6BDF9B30" w14:textId="77777777" w:rsidR="00CC326B" w:rsidRPr="00CC326B" w:rsidRDefault="00CC326B" w:rsidP="00CC326B">
      <w:pPr>
        <w:pStyle w:val="Prrafodelista"/>
        <w:numPr>
          <w:ilvl w:val="0"/>
          <w:numId w:val="23"/>
        </w:numPr>
        <w:spacing w:after="0" w:line="240" w:lineRule="auto"/>
        <w:rPr>
          <w:rFonts w:cs="Arial"/>
          <w:iCs/>
          <w:sz w:val="20"/>
          <w:szCs w:val="20"/>
        </w:rPr>
      </w:pPr>
      <w:r w:rsidRPr="00CC326B">
        <w:rPr>
          <w:rFonts w:cs="Arial"/>
          <w:iCs/>
          <w:sz w:val="20"/>
          <w:szCs w:val="20"/>
        </w:rPr>
        <w:t>Comidas no mencionadas en el itinerario.</w:t>
      </w:r>
    </w:p>
    <w:p w14:paraId="7C516477" w14:textId="77777777" w:rsidR="00CC326B" w:rsidRPr="00CC326B" w:rsidRDefault="00CC326B" w:rsidP="00CC326B">
      <w:pPr>
        <w:pStyle w:val="Prrafodelista"/>
        <w:numPr>
          <w:ilvl w:val="0"/>
          <w:numId w:val="23"/>
        </w:numPr>
        <w:spacing w:after="0" w:line="240" w:lineRule="auto"/>
        <w:rPr>
          <w:rFonts w:cs="Arial"/>
          <w:iCs/>
          <w:sz w:val="20"/>
          <w:szCs w:val="20"/>
        </w:rPr>
      </w:pPr>
      <w:r w:rsidRPr="00CC326B">
        <w:rPr>
          <w:rFonts w:cs="Arial"/>
          <w:iCs/>
          <w:sz w:val="20"/>
          <w:szCs w:val="20"/>
        </w:rPr>
        <w:t>Boletos aéreos nacionales e internacionales.</w:t>
      </w:r>
    </w:p>
    <w:p w14:paraId="598815F3" w14:textId="77777777" w:rsidR="00CC326B" w:rsidRPr="00CC326B" w:rsidRDefault="00CC326B" w:rsidP="00CC326B">
      <w:pPr>
        <w:pStyle w:val="Prrafodelista"/>
        <w:numPr>
          <w:ilvl w:val="0"/>
          <w:numId w:val="23"/>
        </w:numPr>
        <w:spacing w:after="0" w:line="240" w:lineRule="auto"/>
        <w:rPr>
          <w:rFonts w:cs="Arial"/>
          <w:iCs/>
          <w:sz w:val="20"/>
          <w:szCs w:val="20"/>
        </w:rPr>
      </w:pPr>
      <w:r w:rsidRPr="00CC326B">
        <w:rPr>
          <w:rFonts w:cs="Arial"/>
          <w:iCs/>
          <w:sz w:val="20"/>
          <w:szCs w:val="20"/>
        </w:rPr>
        <w:t>Gastos personales (lavandería, llamadas telefónicas, seguro de viaje, etc.)</w:t>
      </w:r>
    </w:p>
    <w:p w14:paraId="54BEFAB2" w14:textId="77777777" w:rsidR="00CC326B" w:rsidRPr="00CC326B" w:rsidRDefault="00CC326B" w:rsidP="00CC326B">
      <w:pPr>
        <w:pStyle w:val="Prrafodelista"/>
        <w:numPr>
          <w:ilvl w:val="0"/>
          <w:numId w:val="23"/>
        </w:numPr>
        <w:spacing w:after="0" w:line="240" w:lineRule="auto"/>
        <w:rPr>
          <w:rFonts w:cs="Arial"/>
          <w:iCs/>
          <w:sz w:val="20"/>
          <w:szCs w:val="20"/>
          <w:lang w:val="en-US"/>
        </w:rPr>
      </w:pPr>
      <w:r w:rsidRPr="00CC326B">
        <w:rPr>
          <w:rFonts w:cs="Arial"/>
          <w:iCs/>
          <w:sz w:val="20"/>
          <w:szCs w:val="20"/>
          <w:lang w:val="en-US"/>
        </w:rPr>
        <w:t>Early check in, late check out.</w:t>
      </w:r>
    </w:p>
    <w:p w14:paraId="1CB16A59" w14:textId="77777777" w:rsidR="00CC326B" w:rsidRDefault="00CC326B" w:rsidP="00CC326B">
      <w:pPr>
        <w:pStyle w:val="Prrafodelista"/>
        <w:numPr>
          <w:ilvl w:val="0"/>
          <w:numId w:val="23"/>
        </w:numPr>
        <w:spacing w:after="0" w:line="240" w:lineRule="auto"/>
        <w:rPr>
          <w:rFonts w:cs="Arial"/>
          <w:iCs/>
          <w:sz w:val="20"/>
          <w:szCs w:val="20"/>
        </w:rPr>
      </w:pPr>
      <w:r w:rsidRPr="00CC326B">
        <w:rPr>
          <w:rFonts w:cs="Arial"/>
          <w:iCs/>
          <w:sz w:val="20"/>
          <w:szCs w:val="20"/>
        </w:rPr>
        <w:t>Propinas.</w:t>
      </w:r>
    </w:p>
    <w:p w14:paraId="65EAEFA3" w14:textId="0F7BD545" w:rsidR="008B598E" w:rsidRDefault="00CC326B" w:rsidP="00CC326B">
      <w:pPr>
        <w:pStyle w:val="Prrafodelista"/>
        <w:numPr>
          <w:ilvl w:val="0"/>
          <w:numId w:val="23"/>
        </w:numPr>
        <w:spacing w:after="0" w:line="240" w:lineRule="auto"/>
        <w:rPr>
          <w:rFonts w:cs="Arial"/>
          <w:iCs/>
          <w:sz w:val="20"/>
          <w:szCs w:val="20"/>
        </w:rPr>
      </w:pPr>
      <w:r w:rsidRPr="00CC326B">
        <w:rPr>
          <w:rFonts w:cs="Arial"/>
          <w:iCs/>
          <w:sz w:val="20"/>
          <w:szCs w:val="20"/>
        </w:rPr>
        <w:t>Seguro de viaje</w:t>
      </w:r>
    </w:p>
    <w:p w14:paraId="68D5FDC2" w14:textId="77777777" w:rsidR="00CC326B" w:rsidRPr="00CC326B" w:rsidRDefault="00CC326B" w:rsidP="00CC326B">
      <w:pPr>
        <w:pStyle w:val="Prrafodelista"/>
        <w:spacing w:after="0" w:line="240" w:lineRule="auto"/>
        <w:rPr>
          <w:rFonts w:cs="Arial"/>
          <w:iCs/>
          <w:sz w:val="20"/>
          <w:szCs w:val="20"/>
        </w:rPr>
      </w:pPr>
    </w:p>
    <w:p w14:paraId="5F392CC8" w14:textId="0DDADEAB" w:rsidR="00022223" w:rsidRDefault="00022223" w:rsidP="00022223">
      <w:pPr>
        <w:spacing w:after="0" w:line="240" w:lineRule="auto"/>
        <w:rPr>
          <w:rFonts w:cs="Arial"/>
          <w:b/>
          <w:bCs/>
          <w:iCs/>
          <w:color w:val="006600"/>
          <w:sz w:val="20"/>
          <w:szCs w:val="20"/>
          <w:lang w:val="es-ES"/>
        </w:rPr>
      </w:pPr>
      <w:r>
        <w:rPr>
          <w:rFonts w:cs="Arial"/>
          <w:b/>
          <w:bCs/>
          <w:iCs/>
          <w:color w:val="006600"/>
          <w:sz w:val="20"/>
          <w:szCs w:val="20"/>
          <w:lang w:val="es-ES"/>
        </w:rPr>
        <w:t>TARIFA POR PERSONA</w:t>
      </w:r>
      <w:r w:rsidR="00283B94">
        <w:rPr>
          <w:rFonts w:cs="Arial"/>
          <w:b/>
          <w:bCs/>
          <w:iCs/>
          <w:color w:val="006600"/>
          <w:sz w:val="20"/>
          <w:szCs w:val="20"/>
          <w:lang w:val="es-ES"/>
        </w:rPr>
        <w:t xml:space="preserve"> EN USD:</w:t>
      </w:r>
    </w:p>
    <w:p w14:paraId="662EFD68" w14:textId="77777777" w:rsidR="00022223" w:rsidRDefault="00022223" w:rsidP="00022223">
      <w:pPr>
        <w:spacing w:after="0" w:line="240" w:lineRule="auto"/>
        <w:rPr>
          <w:rFonts w:cs="Arial"/>
          <w:b/>
          <w:bCs/>
          <w:iCs/>
          <w:color w:val="006600"/>
          <w:sz w:val="20"/>
          <w:szCs w:val="20"/>
          <w:lang w:val="es-ES"/>
        </w:rPr>
      </w:pPr>
    </w:p>
    <w:tbl>
      <w:tblPr>
        <w:tblpPr w:leftFromText="180" w:rightFromText="180" w:topFromText="180" w:bottomFromText="180" w:vertAnchor="text" w:horzAnchor="margin" w:tblpY="-40"/>
        <w:tblW w:w="8925" w:type="dxa"/>
        <w:tblBorders>
          <w:top w:val="single" w:sz="4" w:space="0" w:color="C3BD96"/>
          <w:left w:val="single" w:sz="4" w:space="0" w:color="C3BD96"/>
          <w:bottom w:val="single" w:sz="4" w:space="0" w:color="C3BD96"/>
          <w:right w:val="single" w:sz="4" w:space="0" w:color="C3BD96"/>
          <w:insideH w:val="single" w:sz="4" w:space="0" w:color="C3BD96"/>
          <w:insideV w:val="single" w:sz="4" w:space="0" w:color="C3BD96"/>
        </w:tblBorders>
        <w:tblLayout w:type="fixed"/>
        <w:tblLook w:val="0600" w:firstRow="0" w:lastRow="0" w:firstColumn="0" w:lastColumn="0" w:noHBand="1" w:noVBand="1"/>
      </w:tblPr>
      <w:tblGrid>
        <w:gridCol w:w="1275"/>
        <w:gridCol w:w="1275"/>
        <w:gridCol w:w="1275"/>
        <w:gridCol w:w="1275"/>
        <w:gridCol w:w="1275"/>
        <w:gridCol w:w="1275"/>
        <w:gridCol w:w="1275"/>
      </w:tblGrid>
      <w:tr w:rsidR="0089655B" w:rsidRPr="008B598E" w14:paraId="1B5660A4" w14:textId="77777777" w:rsidTr="0089655B">
        <w:trPr>
          <w:trHeight w:val="546"/>
        </w:trPr>
        <w:tc>
          <w:tcPr>
            <w:tcW w:w="1275" w:type="dxa"/>
            <w:tcBorders>
              <w:top w:val="single" w:sz="4" w:space="0" w:color="A69F88"/>
              <w:left w:val="single" w:sz="4" w:space="0" w:color="A69F88"/>
              <w:bottom w:val="single" w:sz="4" w:space="0" w:color="A69F88"/>
              <w:right w:val="single" w:sz="4" w:space="0" w:color="A69F88"/>
            </w:tcBorders>
            <w:shd w:val="clear" w:color="auto" w:fill="008000"/>
            <w:tcMar>
              <w:top w:w="0" w:type="dxa"/>
              <w:left w:w="80" w:type="dxa"/>
              <w:bottom w:w="0" w:type="dxa"/>
              <w:right w:w="80" w:type="dxa"/>
            </w:tcMar>
            <w:vAlign w:val="center"/>
          </w:tcPr>
          <w:p w14:paraId="18531116" w14:textId="77777777" w:rsidR="0089655B" w:rsidRPr="008B598E" w:rsidRDefault="0089655B" w:rsidP="0089655B">
            <w:pPr>
              <w:spacing w:after="0" w:line="240" w:lineRule="auto"/>
              <w:rPr>
                <w:rFonts w:cs="Arial"/>
                <w:b/>
                <w:bCs/>
                <w:iCs/>
                <w:color w:val="FFFFFF" w:themeColor="background1"/>
                <w:sz w:val="20"/>
                <w:szCs w:val="20"/>
                <w:lang w:val="es-ES"/>
              </w:rPr>
            </w:pPr>
          </w:p>
        </w:tc>
        <w:tc>
          <w:tcPr>
            <w:tcW w:w="1275" w:type="dxa"/>
            <w:tcBorders>
              <w:top w:val="single" w:sz="4" w:space="0" w:color="A69F88"/>
              <w:left w:val="single" w:sz="4" w:space="0" w:color="A69F88"/>
              <w:bottom w:val="single" w:sz="4" w:space="0" w:color="A69F88"/>
              <w:right w:val="single" w:sz="4" w:space="0" w:color="A69F88"/>
            </w:tcBorders>
            <w:shd w:val="clear" w:color="auto" w:fill="008000"/>
            <w:tcMar>
              <w:top w:w="0" w:type="dxa"/>
              <w:left w:w="80" w:type="dxa"/>
              <w:bottom w:w="0" w:type="dxa"/>
              <w:right w:w="80" w:type="dxa"/>
            </w:tcMar>
            <w:vAlign w:val="center"/>
            <w:hideMark/>
          </w:tcPr>
          <w:p w14:paraId="45C345DE"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Categoría</w:t>
            </w:r>
          </w:p>
        </w:tc>
        <w:tc>
          <w:tcPr>
            <w:tcW w:w="1275" w:type="dxa"/>
            <w:tcBorders>
              <w:top w:val="single" w:sz="4" w:space="0" w:color="A69F88"/>
              <w:left w:val="single" w:sz="4" w:space="0" w:color="A69F88"/>
              <w:bottom w:val="single" w:sz="4" w:space="0" w:color="A69F88"/>
              <w:right w:val="single" w:sz="4" w:space="0" w:color="A69F88"/>
            </w:tcBorders>
            <w:shd w:val="clear" w:color="auto" w:fill="008000"/>
            <w:tcMar>
              <w:top w:w="0" w:type="dxa"/>
              <w:left w:w="80" w:type="dxa"/>
              <w:bottom w:w="0" w:type="dxa"/>
              <w:right w:w="80" w:type="dxa"/>
            </w:tcMar>
            <w:vAlign w:val="center"/>
            <w:hideMark/>
          </w:tcPr>
          <w:p w14:paraId="6F5C3D6C"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 xml:space="preserve">Min 1 </w:t>
            </w:r>
          </w:p>
          <w:p w14:paraId="40AD4807" w14:textId="0BF7812B"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S</w:t>
            </w:r>
            <w:r w:rsidR="00CC326B">
              <w:rPr>
                <w:rFonts w:cs="Arial"/>
                <w:b/>
                <w:bCs/>
                <w:iCs/>
                <w:color w:val="FFFFFF" w:themeColor="background1"/>
                <w:sz w:val="20"/>
                <w:szCs w:val="20"/>
                <w:lang w:val="es-ES"/>
              </w:rPr>
              <w:t>ingl</w:t>
            </w:r>
            <w:r w:rsidRPr="008B598E">
              <w:rPr>
                <w:rFonts w:cs="Arial"/>
                <w:b/>
                <w:bCs/>
                <w:iCs/>
                <w:color w:val="FFFFFF" w:themeColor="background1"/>
                <w:sz w:val="20"/>
                <w:szCs w:val="20"/>
                <w:lang w:val="es-ES"/>
              </w:rPr>
              <w:t>e</w:t>
            </w:r>
          </w:p>
        </w:tc>
        <w:tc>
          <w:tcPr>
            <w:tcW w:w="1275" w:type="dxa"/>
            <w:tcBorders>
              <w:top w:val="single" w:sz="4" w:space="0" w:color="A69F88"/>
              <w:left w:val="single" w:sz="4" w:space="0" w:color="A69F88"/>
              <w:bottom w:val="single" w:sz="4" w:space="0" w:color="A69F88"/>
              <w:right w:val="single" w:sz="4" w:space="0" w:color="A69F88"/>
            </w:tcBorders>
            <w:shd w:val="clear" w:color="auto" w:fill="008000"/>
            <w:tcMar>
              <w:top w:w="0" w:type="dxa"/>
              <w:left w:w="80" w:type="dxa"/>
              <w:bottom w:w="0" w:type="dxa"/>
              <w:right w:w="80" w:type="dxa"/>
            </w:tcMar>
            <w:vAlign w:val="center"/>
            <w:hideMark/>
          </w:tcPr>
          <w:p w14:paraId="52B10EAE"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Min 2</w:t>
            </w:r>
          </w:p>
          <w:p w14:paraId="6D8D16C1"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Doble</w:t>
            </w:r>
          </w:p>
        </w:tc>
        <w:tc>
          <w:tcPr>
            <w:tcW w:w="1275" w:type="dxa"/>
            <w:tcBorders>
              <w:top w:val="single" w:sz="4" w:space="0" w:color="A69F88"/>
              <w:left w:val="single" w:sz="4" w:space="0" w:color="A69F88"/>
              <w:bottom w:val="single" w:sz="4" w:space="0" w:color="A69F88"/>
              <w:right w:val="single" w:sz="4" w:space="0" w:color="A69F88"/>
            </w:tcBorders>
            <w:shd w:val="clear" w:color="auto" w:fill="008000"/>
            <w:tcMar>
              <w:top w:w="0" w:type="dxa"/>
              <w:left w:w="80" w:type="dxa"/>
              <w:bottom w:w="0" w:type="dxa"/>
              <w:right w:w="80" w:type="dxa"/>
            </w:tcMar>
            <w:vAlign w:val="center"/>
            <w:hideMark/>
          </w:tcPr>
          <w:p w14:paraId="58AED961"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Min 3</w:t>
            </w:r>
          </w:p>
          <w:p w14:paraId="46D65466"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Triple</w:t>
            </w:r>
          </w:p>
        </w:tc>
        <w:tc>
          <w:tcPr>
            <w:tcW w:w="1275" w:type="dxa"/>
            <w:tcBorders>
              <w:top w:val="single" w:sz="4" w:space="0" w:color="A69F88"/>
              <w:left w:val="single" w:sz="4" w:space="0" w:color="A69F88"/>
              <w:bottom w:val="single" w:sz="4" w:space="0" w:color="A69F88"/>
              <w:right w:val="single" w:sz="4" w:space="0" w:color="A69F88"/>
            </w:tcBorders>
            <w:shd w:val="clear" w:color="auto" w:fill="008000"/>
            <w:tcMar>
              <w:top w:w="0" w:type="dxa"/>
              <w:left w:w="80" w:type="dxa"/>
              <w:bottom w:w="0" w:type="dxa"/>
              <w:right w:w="80" w:type="dxa"/>
            </w:tcMar>
            <w:vAlign w:val="center"/>
            <w:hideMark/>
          </w:tcPr>
          <w:p w14:paraId="2770B80E"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Niño con cama</w:t>
            </w:r>
          </w:p>
        </w:tc>
        <w:tc>
          <w:tcPr>
            <w:tcW w:w="1275" w:type="dxa"/>
            <w:tcBorders>
              <w:top w:val="single" w:sz="4" w:space="0" w:color="A69F88"/>
              <w:left w:val="single" w:sz="4" w:space="0" w:color="A69F88"/>
              <w:bottom w:val="single" w:sz="4" w:space="0" w:color="A69F88"/>
              <w:right w:val="single" w:sz="4" w:space="0" w:color="A69F88"/>
            </w:tcBorders>
            <w:shd w:val="clear" w:color="auto" w:fill="008000"/>
            <w:tcMar>
              <w:top w:w="0" w:type="dxa"/>
              <w:left w:w="80" w:type="dxa"/>
              <w:bottom w:w="0" w:type="dxa"/>
              <w:right w:w="80" w:type="dxa"/>
            </w:tcMar>
            <w:vAlign w:val="center"/>
            <w:hideMark/>
          </w:tcPr>
          <w:p w14:paraId="2A51B340" w14:textId="77777777" w:rsidR="0089655B" w:rsidRPr="008B598E" w:rsidRDefault="0089655B" w:rsidP="0089655B">
            <w:pPr>
              <w:spacing w:after="0" w:line="240" w:lineRule="auto"/>
              <w:rPr>
                <w:rFonts w:cs="Arial"/>
                <w:b/>
                <w:bCs/>
                <w:iCs/>
                <w:color w:val="FFFFFF" w:themeColor="background1"/>
                <w:sz w:val="20"/>
                <w:szCs w:val="20"/>
                <w:lang w:val="es-ES"/>
              </w:rPr>
            </w:pPr>
            <w:r w:rsidRPr="008B598E">
              <w:rPr>
                <w:rFonts w:cs="Arial"/>
                <w:b/>
                <w:bCs/>
                <w:iCs/>
                <w:color w:val="FFFFFF" w:themeColor="background1"/>
                <w:sz w:val="20"/>
                <w:szCs w:val="20"/>
                <w:lang w:val="es-ES"/>
              </w:rPr>
              <w:t>Niño sin cama</w:t>
            </w:r>
          </w:p>
        </w:tc>
      </w:tr>
      <w:tr w:rsidR="0089655B" w:rsidRPr="008B598E" w14:paraId="6D664DD7" w14:textId="77777777" w:rsidTr="0089655B">
        <w:tc>
          <w:tcPr>
            <w:tcW w:w="1275" w:type="dxa"/>
            <w:vMerge w:val="restart"/>
            <w:tcBorders>
              <w:top w:val="single" w:sz="4" w:space="0" w:color="A69F88"/>
              <w:left w:val="single" w:sz="4" w:space="0" w:color="A69F88"/>
              <w:bottom w:val="single" w:sz="4" w:space="0" w:color="A69F88"/>
              <w:right w:val="single" w:sz="4" w:space="0" w:color="A69F88"/>
            </w:tcBorders>
            <w:tcMar>
              <w:top w:w="0" w:type="dxa"/>
              <w:left w:w="80" w:type="dxa"/>
              <w:bottom w:w="0" w:type="dxa"/>
              <w:right w:w="80" w:type="dxa"/>
            </w:tcMar>
            <w:vAlign w:val="center"/>
            <w:hideMark/>
          </w:tcPr>
          <w:p w14:paraId="5BC62481"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 xml:space="preserve"> </w:t>
            </w:r>
          </w:p>
          <w:p w14:paraId="5B735A27"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Servicios en compartido</w:t>
            </w:r>
          </w:p>
        </w:tc>
        <w:tc>
          <w:tcPr>
            <w:tcW w:w="1275" w:type="dxa"/>
            <w:tcBorders>
              <w:top w:val="single" w:sz="4" w:space="0" w:color="A69F88"/>
              <w:left w:val="single" w:sz="4" w:space="0" w:color="A69F88"/>
              <w:bottom w:val="single" w:sz="4" w:space="0" w:color="A69F88"/>
              <w:right w:val="single" w:sz="4" w:space="0" w:color="A69F88"/>
            </w:tcBorders>
            <w:tcMar>
              <w:top w:w="0" w:type="dxa"/>
              <w:left w:w="80" w:type="dxa"/>
              <w:bottom w:w="0" w:type="dxa"/>
              <w:right w:w="80" w:type="dxa"/>
            </w:tcMar>
            <w:vAlign w:val="center"/>
            <w:hideMark/>
          </w:tcPr>
          <w:p w14:paraId="73567C95"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Turista</w:t>
            </w:r>
          </w:p>
        </w:tc>
        <w:tc>
          <w:tcPr>
            <w:tcW w:w="1275" w:type="dxa"/>
            <w:tcBorders>
              <w:top w:val="single" w:sz="8" w:space="0" w:color="A69F88"/>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57F647FA" w14:textId="613528C8" w:rsidR="0089655B" w:rsidRPr="008B598E" w:rsidRDefault="0089655B" w:rsidP="0089655B">
            <w:pPr>
              <w:spacing w:after="0" w:line="240" w:lineRule="auto"/>
              <w:rPr>
                <w:rFonts w:cs="Arial"/>
                <w:iCs/>
                <w:sz w:val="20"/>
                <w:szCs w:val="20"/>
                <w:lang w:val="es-ES"/>
              </w:rPr>
            </w:pPr>
            <w:r>
              <w:rPr>
                <w:rFonts w:cs="Arial"/>
                <w:iCs/>
                <w:sz w:val="20"/>
                <w:szCs w:val="20"/>
                <w:lang w:val="es-ES"/>
              </w:rPr>
              <w:t>1</w:t>
            </w:r>
            <w:r w:rsidR="00CC326B">
              <w:rPr>
                <w:rFonts w:cs="Arial"/>
                <w:iCs/>
                <w:sz w:val="20"/>
                <w:szCs w:val="20"/>
                <w:lang w:val="es-ES"/>
              </w:rPr>
              <w:t>492</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E3438BC" w14:textId="2C97B9C5" w:rsidR="0089655B" w:rsidRPr="008B598E" w:rsidRDefault="00CC326B" w:rsidP="0089655B">
            <w:pPr>
              <w:spacing w:after="0" w:line="240" w:lineRule="auto"/>
              <w:rPr>
                <w:rFonts w:cs="Arial"/>
                <w:iCs/>
                <w:sz w:val="20"/>
                <w:szCs w:val="20"/>
                <w:lang w:val="es-ES"/>
              </w:rPr>
            </w:pPr>
            <w:r>
              <w:rPr>
                <w:rFonts w:cs="Arial"/>
                <w:iCs/>
                <w:sz w:val="20"/>
                <w:szCs w:val="20"/>
                <w:lang w:val="es-ES"/>
              </w:rPr>
              <w:t>1045</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47141E3" w14:textId="5E1B68F8" w:rsidR="0089655B" w:rsidRPr="008B598E" w:rsidRDefault="0089655B" w:rsidP="0089655B">
            <w:pPr>
              <w:spacing w:after="0" w:line="240" w:lineRule="auto"/>
              <w:rPr>
                <w:rFonts w:cs="Arial"/>
                <w:iCs/>
                <w:sz w:val="20"/>
                <w:szCs w:val="20"/>
                <w:lang w:val="es-ES"/>
              </w:rPr>
            </w:pPr>
            <w:r>
              <w:rPr>
                <w:rFonts w:cs="Arial"/>
                <w:iCs/>
                <w:sz w:val="20"/>
                <w:szCs w:val="20"/>
                <w:lang w:val="es-ES"/>
              </w:rPr>
              <w:t>9</w:t>
            </w:r>
            <w:r w:rsidR="00CC326B">
              <w:rPr>
                <w:rFonts w:cs="Arial"/>
                <w:iCs/>
                <w:sz w:val="20"/>
                <w:szCs w:val="20"/>
                <w:lang w:val="es-ES"/>
              </w:rPr>
              <w:t>83</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7F98725" w14:textId="71835040" w:rsidR="0089655B" w:rsidRPr="008B598E" w:rsidRDefault="0089655B" w:rsidP="0089655B">
            <w:pPr>
              <w:spacing w:after="0" w:line="240" w:lineRule="auto"/>
              <w:rPr>
                <w:rFonts w:cs="Arial"/>
                <w:iCs/>
                <w:sz w:val="20"/>
                <w:szCs w:val="20"/>
                <w:lang w:val="es-ES"/>
              </w:rPr>
            </w:pPr>
            <w:r>
              <w:rPr>
                <w:rFonts w:cs="Arial"/>
                <w:iCs/>
                <w:sz w:val="20"/>
                <w:szCs w:val="20"/>
                <w:lang w:val="es-ES"/>
              </w:rPr>
              <w:t>7</w:t>
            </w:r>
            <w:r w:rsidR="00CC326B">
              <w:rPr>
                <w:rFonts w:cs="Arial"/>
                <w:iCs/>
                <w:sz w:val="20"/>
                <w:szCs w:val="20"/>
                <w:lang w:val="es-ES"/>
              </w:rPr>
              <w:t>83</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AC25C93" w14:textId="02E90275" w:rsidR="0089655B" w:rsidRPr="008B598E" w:rsidRDefault="0089655B" w:rsidP="0089655B">
            <w:pPr>
              <w:spacing w:after="0" w:line="240" w:lineRule="auto"/>
              <w:rPr>
                <w:rFonts w:cs="Arial"/>
                <w:iCs/>
                <w:sz w:val="20"/>
                <w:szCs w:val="20"/>
                <w:lang w:val="es-ES"/>
              </w:rPr>
            </w:pPr>
            <w:r>
              <w:rPr>
                <w:rFonts w:cs="Arial"/>
                <w:iCs/>
                <w:sz w:val="20"/>
                <w:szCs w:val="20"/>
                <w:lang w:val="es-ES"/>
              </w:rPr>
              <w:t>3</w:t>
            </w:r>
            <w:r w:rsidR="00CC326B">
              <w:rPr>
                <w:rFonts w:cs="Arial"/>
                <w:iCs/>
                <w:sz w:val="20"/>
                <w:szCs w:val="20"/>
                <w:lang w:val="es-ES"/>
              </w:rPr>
              <w:t>66</w:t>
            </w:r>
          </w:p>
        </w:tc>
      </w:tr>
      <w:tr w:rsidR="0089655B" w:rsidRPr="008B598E" w14:paraId="222C571C" w14:textId="77777777" w:rsidTr="0089655B">
        <w:tc>
          <w:tcPr>
            <w:tcW w:w="1275" w:type="dxa"/>
            <w:vMerge/>
            <w:tcBorders>
              <w:top w:val="single" w:sz="4" w:space="0" w:color="A69F88"/>
              <w:left w:val="single" w:sz="4" w:space="0" w:color="A69F88"/>
              <w:bottom w:val="single" w:sz="4" w:space="0" w:color="A69F88"/>
              <w:right w:val="single" w:sz="4" w:space="0" w:color="A69F88"/>
            </w:tcBorders>
            <w:vAlign w:val="center"/>
            <w:hideMark/>
          </w:tcPr>
          <w:p w14:paraId="08C5142A" w14:textId="77777777" w:rsidR="0089655B" w:rsidRPr="008B598E" w:rsidRDefault="0089655B" w:rsidP="0089655B">
            <w:pPr>
              <w:spacing w:after="0" w:line="240" w:lineRule="auto"/>
              <w:rPr>
                <w:rFonts w:cs="Arial"/>
                <w:iCs/>
                <w:sz w:val="20"/>
                <w:szCs w:val="20"/>
                <w:lang w:val="es-ES"/>
              </w:rPr>
            </w:pPr>
          </w:p>
        </w:tc>
        <w:tc>
          <w:tcPr>
            <w:tcW w:w="1275" w:type="dxa"/>
            <w:tcBorders>
              <w:top w:val="single" w:sz="4" w:space="0" w:color="A69F88"/>
              <w:left w:val="single" w:sz="4" w:space="0" w:color="A69F88"/>
              <w:bottom w:val="single" w:sz="4" w:space="0" w:color="A69F88"/>
              <w:right w:val="single" w:sz="4" w:space="0" w:color="A69F88"/>
            </w:tcBorders>
            <w:tcMar>
              <w:top w:w="0" w:type="dxa"/>
              <w:left w:w="80" w:type="dxa"/>
              <w:bottom w:w="0" w:type="dxa"/>
              <w:right w:w="80" w:type="dxa"/>
            </w:tcMar>
            <w:vAlign w:val="center"/>
            <w:hideMark/>
          </w:tcPr>
          <w:p w14:paraId="0BA347D5"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Turista Superior</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12076F2D" w14:textId="767A7FFE"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1</w:t>
            </w:r>
            <w:r w:rsidR="00CC326B">
              <w:rPr>
                <w:rFonts w:cs="Arial"/>
                <w:iCs/>
                <w:sz w:val="20"/>
                <w:szCs w:val="20"/>
                <w:lang w:val="es-ES"/>
              </w:rPr>
              <w:t>584</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4240DF0C" w14:textId="3A3AE4D7" w:rsidR="0089655B" w:rsidRPr="008B598E" w:rsidRDefault="0089655B" w:rsidP="0089655B">
            <w:pPr>
              <w:spacing w:after="0" w:line="240" w:lineRule="auto"/>
              <w:rPr>
                <w:rFonts w:cs="Arial"/>
                <w:iCs/>
                <w:sz w:val="20"/>
                <w:szCs w:val="20"/>
                <w:lang w:val="es-ES"/>
              </w:rPr>
            </w:pPr>
            <w:r>
              <w:rPr>
                <w:rFonts w:cs="Arial"/>
                <w:iCs/>
                <w:sz w:val="20"/>
                <w:szCs w:val="20"/>
                <w:lang w:val="es-ES"/>
              </w:rPr>
              <w:t>10</w:t>
            </w:r>
            <w:r w:rsidR="00CC326B">
              <w:rPr>
                <w:rFonts w:cs="Arial"/>
                <w:iCs/>
                <w:sz w:val="20"/>
                <w:szCs w:val="20"/>
                <w:lang w:val="es-ES"/>
              </w:rPr>
              <w:t>83</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4DB9B70F" w14:textId="4AA89D55" w:rsidR="0089655B" w:rsidRPr="008B598E" w:rsidRDefault="00CC326B" w:rsidP="0089655B">
            <w:pPr>
              <w:spacing w:after="0" w:line="240" w:lineRule="auto"/>
              <w:rPr>
                <w:rFonts w:cs="Arial"/>
                <w:iCs/>
                <w:sz w:val="20"/>
                <w:szCs w:val="20"/>
                <w:lang w:val="es-ES"/>
              </w:rPr>
            </w:pPr>
            <w:r>
              <w:rPr>
                <w:rFonts w:cs="Arial"/>
                <w:iCs/>
                <w:sz w:val="20"/>
                <w:szCs w:val="20"/>
                <w:lang w:val="es-ES"/>
              </w:rPr>
              <w:t>1029</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68B0A346" w14:textId="218D7ADD" w:rsidR="0089655B" w:rsidRPr="008B598E" w:rsidRDefault="00CC326B" w:rsidP="0089655B">
            <w:pPr>
              <w:spacing w:after="0" w:line="240" w:lineRule="auto"/>
              <w:rPr>
                <w:rFonts w:cs="Arial"/>
                <w:iCs/>
                <w:sz w:val="20"/>
                <w:szCs w:val="20"/>
                <w:lang w:val="es-ES"/>
              </w:rPr>
            </w:pPr>
            <w:r>
              <w:rPr>
                <w:rFonts w:cs="Arial"/>
                <w:iCs/>
                <w:sz w:val="20"/>
                <w:szCs w:val="20"/>
                <w:lang w:val="es-ES"/>
              </w:rPr>
              <w:t>812</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B7492B0" w14:textId="4A2D4586" w:rsidR="0089655B" w:rsidRPr="008B598E" w:rsidRDefault="0089655B" w:rsidP="0089655B">
            <w:pPr>
              <w:spacing w:after="0" w:line="240" w:lineRule="auto"/>
              <w:rPr>
                <w:rFonts w:cs="Arial"/>
                <w:iCs/>
                <w:sz w:val="20"/>
                <w:szCs w:val="20"/>
                <w:lang w:val="es-ES"/>
              </w:rPr>
            </w:pPr>
            <w:r>
              <w:rPr>
                <w:rFonts w:cs="Arial"/>
                <w:iCs/>
                <w:sz w:val="20"/>
                <w:szCs w:val="20"/>
                <w:lang w:val="es-ES"/>
              </w:rPr>
              <w:t>3</w:t>
            </w:r>
            <w:r w:rsidR="00CC326B">
              <w:rPr>
                <w:rFonts w:cs="Arial"/>
                <w:iCs/>
                <w:sz w:val="20"/>
                <w:szCs w:val="20"/>
                <w:lang w:val="es-ES"/>
              </w:rPr>
              <w:t>79</w:t>
            </w:r>
          </w:p>
        </w:tc>
      </w:tr>
      <w:tr w:rsidR="0089655B" w:rsidRPr="008B598E" w14:paraId="09219328" w14:textId="77777777" w:rsidTr="0089655B">
        <w:tc>
          <w:tcPr>
            <w:tcW w:w="1275" w:type="dxa"/>
            <w:vMerge/>
            <w:tcBorders>
              <w:top w:val="single" w:sz="4" w:space="0" w:color="A69F88"/>
              <w:left w:val="single" w:sz="4" w:space="0" w:color="A69F88"/>
              <w:bottom w:val="single" w:sz="4" w:space="0" w:color="A69F88"/>
              <w:right w:val="single" w:sz="4" w:space="0" w:color="A69F88"/>
            </w:tcBorders>
            <w:vAlign w:val="center"/>
            <w:hideMark/>
          </w:tcPr>
          <w:p w14:paraId="1A16999A" w14:textId="77777777" w:rsidR="0089655B" w:rsidRPr="008B598E" w:rsidRDefault="0089655B" w:rsidP="0089655B">
            <w:pPr>
              <w:spacing w:after="0" w:line="240" w:lineRule="auto"/>
              <w:rPr>
                <w:rFonts w:cs="Arial"/>
                <w:iCs/>
                <w:sz w:val="20"/>
                <w:szCs w:val="20"/>
                <w:lang w:val="es-ES"/>
              </w:rPr>
            </w:pPr>
          </w:p>
        </w:tc>
        <w:tc>
          <w:tcPr>
            <w:tcW w:w="1275" w:type="dxa"/>
            <w:tcBorders>
              <w:top w:val="single" w:sz="4" w:space="0" w:color="A69F88"/>
              <w:left w:val="single" w:sz="4" w:space="0" w:color="A69F88"/>
              <w:bottom w:val="single" w:sz="4" w:space="0" w:color="A69F88"/>
              <w:right w:val="single" w:sz="4" w:space="0" w:color="A69F88"/>
            </w:tcBorders>
            <w:tcMar>
              <w:top w:w="0" w:type="dxa"/>
              <w:left w:w="80" w:type="dxa"/>
              <w:bottom w:w="0" w:type="dxa"/>
              <w:right w:w="80" w:type="dxa"/>
            </w:tcMar>
            <w:vAlign w:val="center"/>
            <w:hideMark/>
          </w:tcPr>
          <w:p w14:paraId="700F66E9"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Primera</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19EBDACE" w14:textId="14411DE1"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1</w:t>
            </w:r>
            <w:r w:rsidR="00CC326B">
              <w:rPr>
                <w:rFonts w:cs="Arial"/>
                <w:iCs/>
                <w:sz w:val="20"/>
                <w:szCs w:val="20"/>
                <w:lang w:val="es-ES"/>
              </w:rPr>
              <w:t>708</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0835C284" w14:textId="41AC9551" w:rsidR="0089655B" w:rsidRPr="008B598E" w:rsidRDefault="0089655B" w:rsidP="0089655B">
            <w:pPr>
              <w:spacing w:after="0" w:line="240" w:lineRule="auto"/>
              <w:rPr>
                <w:rFonts w:cs="Arial"/>
                <w:iCs/>
                <w:sz w:val="20"/>
                <w:szCs w:val="20"/>
                <w:lang w:val="es-ES"/>
              </w:rPr>
            </w:pPr>
            <w:r>
              <w:rPr>
                <w:rFonts w:cs="Arial"/>
                <w:iCs/>
                <w:sz w:val="20"/>
                <w:szCs w:val="20"/>
                <w:lang w:val="es-ES"/>
              </w:rPr>
              <w:t>11</w:t>
            </w:r>
            <w:r w:rsidR="00CC326B">
              <w:rPr>
                <w:rFonts w:cs="Arial"/>
                <w:iCs/>
                <w:sz w:val="20"/>
                <w:szCs w:val="20"/>
                <w:lang w:val="es-ES"/>
              </w:rPr>
              <w:t>37</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17405D7" w14:textId="1C3C4401" w:rsidR="0089655B" w:rsidRPr="008B598E" w:rsidRDefault="0089655B" w:rsidP="0089655B">
            <w:pPr>
              <w:spacing w:after="0" w:line="240" w:lineRule="auto"/>
              <w:rPr>
                <w:rFonts w:cs="Arial"/>
                <w:iCs/>
                <w:sz w:val="20"/>
                <w:szCs w:val="20"/>
                <w:lang w:val="es-ES"/>
              </w:rPr>
            </w:pPr>
            <w:r>
              <w:rPr>
                <w:rFonts w:cs="Arial"/>
                <w:iCs/>
                <w:sz w:val="20"/>
                <w:szCs w:val="20"/>
                <w:lang w:val="es-ES"/>
              </w:rPr>
              <w:t>10</w:t>
            </w:r>
            <w:r w:rsidR="00CC326B">
              <w:rPr>
                <w:rFonts w:cs="Arial"/>
                <w:iCs/>
                <w:sz w:val="20"/>
                <w:szCs w:val="20"/>
                <w:lang w:val="es-ES"/>
              </w:rPr>
              <w:t>89</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2B10D250" w14:textId="57ECCF59" w:rsidR="0089655B" w:rsidRPr="008B598E" w:rsidRDefault="0089655B" w:rsidP="0089655B">
            <w:pPr>
              <w:spacing w:after="0" w:line="240" w:lineRule="auto"/>
              <w:rPr>
                <w:rFonts w:cs="Arial"/>
                <w:iCs/>
                <w:sz w:val="20"/>
                <w:szCs w:val="20"/>
                <w:lang w:val="es-ES"/>
              </w:rPr>
            </w:pPr>
            <w:r>
              <w:rPr>
                <w:rFonts w:cs="Arial"/>
                <w:iCs/>
                <w:sz w:val="20"/>
                <w:szCs w:val="20"/>
                <w:lang w:val="es-ES"/>
              </w:rPr>
              <w:t>8</w:t>
            </w:r>
            <w:r w:rsidR="00CC326B">
              <w:rPr>
                <w:rFonts w:cs="Arial"/>
                <w:iCs/>
                <w:sz w:val="20"/>
                <w:szCs w:val="20"/>
                <w:lang w:val="es-ES"/>
              </w:rPr>
              <w:t>53</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3F610C4C" w14:textId="392A7FF7" w:rsidR="0089655B" w:rsidRPr="008B598E" w:rsidRDefault="0089655B" w:rsidP="0089655B">
            <w:pPr>
              <w:spacing w:after="0" w:line="240" w:lineRule="auto"/>
              <w:rPr>
                <w:rFonts w:cs="Arial"/>
                <w:iCs/>
                <w:sz w:val="20"/>
                <w:szCs w:val="20"/>
                <w:lang w:val="es-ES"/>
              </w:rPr>
            </w:pPr>
            <w:r>
              <w:rPr>
                <w:rFonts w:cs="Arial"/>
                <w:iCs/>
                <w:sz w:val="20"/>
                <w:szCs w:val="20"/>
                <w:lang w:val="es-ES"/>
              </w:rPr>
              <w:t>3</w:t>
            </w:r>
            <w:r w:rsidR="00CC326B">
              <w:rPr>
                <w:rFonts w:cs="Arial"/>
                <w:iCs/>
                <w:sz w:val="20"/>
                <w:szCs w:val="20"/>
                <w:lang w:val="es-ES"/>
              </w:rPr>
              <w:t>99</w:t>
            </w:r>
          </w:p>
        </w:tc>
      </w:tr>
      <w:tr w:rsidR="0089655B" w:rsidRPr="008B598E" w14:paraId="4D24E6BB" w14:textId="77777777" w:rsidTr="0089655B">
        <w:tc>
          <w:tcPr>
            <w:tcW w:w="1275" w:type="dxa"/>
            <w:vMerge/>
            <w:tcBorders>
              <w:top w:val="single" w:sz="4" w:space="0" w:color="A69F88"/>
              <w:left w:val="single" w:sz="4" w:space="0" w:color="A69F88"/>
              <w:bottom w:val="single" w:sz="4" w:space="0" w:color="A69F88"/>
              <w:right w:val="single" w:sz="4" w:space="0" w:color="A69F88"/>
            </w:tcBorders>
            <w:vAlign w:val="center"/>
            <w:hideMark/>
          </w:tcPr>
          <w:p w14:paraId="68172D4F" w14:textId="77777777" w:rsidR="0089655B" w:rsidRPr="008B598E" w:rsidRDefault="0089655B" w:rsidP="0089655B">
            <w:pPr>
              <w:spacing w:after="0" w:line="240" w:lineRule="auto"/>
              <w:rPr>
                <w:rFonts w:cs="Arial"/>
                <w:iCs/>
                <w:sz w:val="20"/>
                <w:szCs w:val="20"/>
                <w:lang w:val="es-ES"/>
              </w:rPr>
            </w:pPr>
          </w:p>
        </w:tc>
        <w:tc>
          <w:tcPr>
            <w:tcW w:w="1275" w:type="dxa"/>
            <w:tcBorders>
              <w:top w:val="single" w:sz="4" w:space="0" w:color="A69F88"/>
              <w:left w:val="single" w:sz="4" w:space="0" w:color="A69F88"/>
              <w:bottom w:val="single" w:sz="4" w:space="0" w:color="A69F88"/>
              <w:right w:val="single" w:sz="4" w:space="0" w:color="A69F88"/>
            </w:tcBorders>
            <w:tcMar>
              <w:top w:w="0" w:type="dxa"/>
              <w:left w:w="80" w:type="dxa"/>
              <w:bottom w:w="0" w:type="dxa"/>
              <w:right w:w="80" w:type="dxa"/>
            </w:tcMar>
            <w:vAlign w:val="center"/>
            <w:hideMark/>
          </w:tcPr>
          <w:p w14:paraId="5C32305A"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Primera Superior</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0C75C1D1" w14:textId="012E4CB8"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1</w:t>
            </w:r>
            <w:r w:rsidR="00CC326B">
              <w:rPr>
                <w:rFonts w:cs="Arial"/>
                <w:iCs/>
                <w:sz w:val="20"/>
                <w:szCs w:val="20"/>
                <w:lang w:val="es-ES"/>
              </w:rPr>
              <w:t>934</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C992F97" w14:textId="75F060FA" w:rsidR="0089655B" w:rsidRPr="008B598E" w:rsidRDefault="0089655B" w:rsidP="0089655B">
            <w:pPr>
              <w:spacing w:after="0" w:line="240" w:lineRule="auto"/>
              <w:rPr>
                <w:rFonts w:cs="Arial"/>
                <w:iCs/>
                <w:sz w:val="20"/>
                <w:szCs w:val="20"/>
                <w:lang w:val="es-ES"/>
              </w:rPr>
            </w:pPr>
            <w:r>
              <w:rPr>
                <w:rFonts w:cs="Arial"/>
                <w:iCs/>
                <w:sz w:val="20"/>
                <w:szCs w:val="20"/>
                <w:lang w:val="es-ES"/>
              </w:rPr>
              <w:t>1</w:t>
            </w:r>
            <w:r w:rsidR="00CC326B">
              <w:rPr>
                <w:rFonts w:cs="Arial"/>
                <w:iCs/>
                <w:sz w:val="20"/>
                <w:szCs w:val="20"/>
                <w:lang w:val="es-ES"/>
              </w:rPr>
              <w:t>283</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3BC38454" w14:textId="7FFF8E5C" w:rsidR="0089655B" w:rsidRPr="008B598E" w:rsidRDefault="0089655B" w:rsidP="0089655B">
            <w:pPr>
              <w:spacing w:after="0" w:line="240" w:lineRule="auto"/>
              <w:rPr>
                <w:rFonts w:cs="Arial"/>
                <w:iCs/>
                <w:sz w:val="20"/>
                <w:szCs w:val="20"/>
                <w:lang w:val="es-ES"/>
              </w:rPr>
            </w:pPr>
            <w:r>
              <w:rPr>
                <w:rFonts w:cs="Arial"/>
                <w:iCs/>
                <w:sz w:val="20"/>
                <w:szCs w:val="20"/>
                <w:lang w:val="es-ES"/>
              </w:rPr>
              <w:t>1</w:t>
            </w:r>
            <w:r w:rsidR="00CC326B">
              <w:rPr>
                <w:rFonts w:cs="Arial"/>
                <w:iCs/>
                <w:sz w:val="20"/>
                <w:szCs w:val="20"/>
                <w:lang w:val="es-ES"/>
              </w:rPr>
              <w:t>203</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6B86780" w14:textId="211DB13D" w:rsidR="0089655B" w:rsidRPr="008B598E" w:rsidRDefault="00CC326B" w:rsidP="0089655B">
            <w:pPr>
              <w:spacing w:after="0" w:line="240" w:lineRule="auto"/>
              <w:rPr>
                <w:rFonts w:cs="Arial"/>
                <w:iCs/>
                <w:sz w:val="20"/>
                <w:szCs w:val="20"/>
                <w:lang w:val="es-ES"/>
              </w:rPr>
            </w:pPr>
            <w:r>
              <w:rPr>
                <w:rFonts w:cs="Arial"/>
                <w:iCs/>
                <w:sz w:val="20"/>
                <w:szCs w:val="20"/>
                <w:lang w:val="es-ES"/>
              </w:rPr>
              <w:t>962</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7B67834C" w14:textId="363AC3DA" w:rsidR="0089655B" w:rsidRPr="008B598E" w:rsidRDefault="0089655B" w:rsidP="0089655B">
            <w:pPr>
              <w:spacing w:after="0" w:line="240" w:lineRule="auto"/>
              <w:rPr>
                <w:rFonts w:cs="Arial"/>
                <w:iCs/>
                <w:sz w:val="20"/>
                <w:szCs w:val="20"/>
                <w:lang w:val="es-ES"/>
              </w:rPr>
            </w:pPr>
            <w:r>
              <w:rPr>
                <w:rFonts w:cs="Arial"/>
                <w:iCs/>
                <w:sz w:val="20"/>
                <w:szCs w:val="20"/>
                <w:lang w:val="es-ES"/>
              </w:rPr>
              <w:t>4</w:t>
            </w:r>
            <w:r w:rsidR="00CC326B">
              <w:rPr>
                <w:rFonts w:cs="Arial"/>
                <w:iCs/>
                <w:sz w:val="20"/>
                <w:szCs w:val="20"/>
                <w:lang w:val="es-ES"/>
              </w:rPr>
              <w:t>49</w:t>
            </w:r>
          </w:p>
        </w:tc>
      </w:tr>
      <w:tr w:rsidR="0089655B" w:rsidRPr="008B598E" w14:paraId="58AED395" w14:textId="77777777" w:rsidTr="0089655B">
        <w:tc>
          <w:tcPr>
            <w:tcW w:w="1275" w:type="dxa"/>
            <w:vMerge/>
            <w:tcBorders>
              <w:top w:val="single" w:sz="4" w:space="0" w:color="A69F88"/>
              <w:left w:val="single" w:sz="4" w:space="0" w:color="A69F88"/>
              <w:bottom w:val="single" w:sz="4" w:space="0" w:color="A69F88"/>
              <w:right w:val="single" w:sz="4" w:space="0" w:color="A69F88"/>
            </w:tcBorders>
            <w:vAlign w:val="center"/>
            <w:hideMark/>
          </w:tcPr>
          <w:p w14:paraId="1BB471F9" w14:textId="77777777" w:rsidR="0089655B" w:rsidRPr="008B598E" w:rsidRDefault="0089655B" w:rsidP="0089655B">
            <w:pPr>
              <w:spacing w:after="0" w:line="240" w:lineRule="auto"/>
              <w:rPr>
                <w:rFonts w:cs="Arial"/>
                <w:iCs/>
                <w:sz w:val="20"/>
                <w:szCs w:val="20"/>
                <w:lang w:val="es-ES"/>
              </w:rPr>
            </w:pPr>
          </w:p>
        </w:tc>
        <w:tc>
          <w:tcPr>
            <w:tcW w:w="1275" w:type="dxa"/>
            <w:tcBorders>
              <w:top w:val="single" w:sz="4" w:space="0" w:color="A69F88"/>
              <w:left w:val="single" w:sz="4" w:space="0" w:color="A69F88"/>
              <w:bottom w:val="single" w:sz="4" w:space="0" w:color="A69F88"/>
              <w:right w:val="single" w:sz="4" w:space="0" w:color="A69F88"/>
            </w:tcBorders>
            <w:tcMar>
              <w:top w:w="0" w:type="dxa"/>
              <w:left w:w="80" w:type="dxa"/>
              <w:bottom w:w="0" w:type="dxa"/>
              <w:right w:w="80" w:type="dxa"/>
            </w:tcMar>
            <w:vAlign w:val="center"/>
            <w:hideMark/>
          </w:tcPr>
          <w:p w14:paraId="74850F5B"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Lujo</w:t>
            </w:r>
          </w:p>
        </w:tc>
        <w:tc>
          <w:tcPr>
            <w:tcW w:w="1275"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2FAB1537" w14:textId="12A0B1AB" w:rsidR="0089655B" w:rsidRPr="008B598E" w:rsidRDefault="00CC326B" w:rsidP="0089655B">
            <w:pPr>
              <w:spacing w:after="0" w:line="240" w:lineRule="auto"/>
              <w:rPr>
                <w:rFonts w:cs="Arial"/>
                <w:iCs/>
                <w:sz w:val="20"/>
                <w:szCs w:val="20"/>
                <w:lang w:val="es-ES"/>
              </w:rPr>
            </w:pPr>
            <w:r>
              <w:rPr>
                <w:rFonts w:cs="Arial"/>
                <w:iCs/>
                <w:sz w:val="20"/>
                <w:szCs w:val="20"/>
                <w:lang w:val="es-ES"/>
              </w:rPr>
              <w:t>3028</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1599BE5" w14:textId="2DEDC502" w:rsidR="0089655B" w:rsidRPr="008B598E" w:rsidRDefault="0089655B" w:rsidP="0089655B">
            <w:pPr>
              <w:spacing w:after="0" w:line="240" w:lineRule="auto"/>
              <w:rPr>
                <w:rFonts w:cs="Arial"/>
                <w:iCs/>
                <w:sz w:val="20"/>
                <w:szCs w:val="20"/>
                <w:lang w:val="es-ES"/>
              </w:rPr>
            </w:pPr>
            <w:r>
              <w:rPr>
                <w:rFonts w:cs="Arial"/>
                <w:iCs/>
                <w:sz w:val="20"/>
                <w:szCs w:val="20"/>
                <w:lang w:val="es-ES"/>
              </w:rPr>
              <w:t>1</w:t>
            </w:r>
            <w:r w:rsidR="00CC326B">
              <w:rPr>
                <w:rFonts w:cs="Arial"/>
                <w:iCs/>
                <w:sz w:val="20"/>
                <w:szCs w:val="20"/>
                <w:lang w:val="es-ES"/>
              </w:rPr>
              <w:t>855</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75BE93E1" w14:textId="6ED9D020" w:rsidR="0089655B" w:rsidRPr="008B598E" w:rsidRDefault="0089655B" w:rsidP="0089655B">
            <w:pPr>
              <w:spacing w:after="0" w:line="240" w:lineRule="auto"/>
              <w:rPr>
                <w:rFonts w:cs="Arial"/>
                <w:iCs/>
                <w:sz w:val="20"/>
                <w:szCs w:val="20"/>
                <w:lang w:val="es-ES"/>
              </w:rPr>
            </w:pPr>
            <w:r>
              <w:rPr>
                <w:rFonts w:cs="Arial"/>
                <w:iCs/>
                <w:sz w:val="20"/>
                <w:szCs w:val="20"/>
                <w:lang w:val="es-ES"/>
              </w:rPr>
              <w:t>1</w:t>
            </w:r>
            <w:r w:rsidR="00CC326B">
              <w:rPr>
                <w:rFonts w:cs="Arial"/>
                <w:iCs/>
                <w:sz w:val="20"/>
                <w:szCs w:val="20"/>
                <w:lang w:val="es-ES"/>
              </w:rPr>
              <w:t>822</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2B3C09F6" w14:textId="2E77C728" w:rsidR="0089655B" w:rsidRPr="008B598E" w:rsidRDefault="0089655B" w:rsidP="0089655B">
            <w:pPr>
              <w:spacing w:after="0" w:line="240" w:lineRule="auto"/>
              <w:rPr>
                <w:rFonts w:cs="Arial"/>
                <w:iCs/>
                <w:sz w:val="20"/>
                <w:szCs w:val="20"/>
                <w:lang w:val="es-ES"/>
              </w:rPr>
            </w:pPr>
            <w:r>
              <w:rPr>
                <w:rFonts w:cs="Arial"/>
                <w:iCs/>
                <w:sz w:val="20"/>
                <w:szCs w:val="20"/>
                <w:lang w:val="es-ES"/>
              </w:rPr>
              <w:t>1</w:t>
            </w:r>
            <w:r w:rsidR="00CC326B">
              <w:rPr>
                <w:rFonts w:cs="Arial"/>
                <w:iCs/>
                <w:sz w:val="20"/>
                <w:szCs w:val="20"/>
                <w:lang w:val="es-ES"/>
              </w:rPr>
              <w:t>391</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3956F982" w14:textId="7BA57691" w:rsidR="0089655B" w:rsidRPr="008B598E" w:rsidRDefault="00CC326B" w:rsidP="0089655B">
            <w:pPr>
              <w:spacing w:after="0" w:line="240" w:lineRule="auto"/>
              <w:rPr>
                <w:rFonts w:cs="Arial"/>
                <w:iCs/>
                <w:sz w:val="20"/>
                <w:szCs w:val="20"/>
                <w:lang w:val="es-ES"/>
              </w:rPr>
            </w:pPr>
            <w:r>
              <w:rPr>
                <w:rFonts w:cs="Arial"/>
                <w:iCs/>
                <w:sz w:val="20"/>
                <w:szCs w:val="20"/>
                <w:lang w:val="es-ES"/>
              </w:rPr>
              <w:t>650</w:t>
            </w:r>
          </w:p>
        </w:tc>
      </w:tr>
      <w:tr w:rsidR="0089655B" w:rsidRPr="008B598E" w14:paraId="0EE8C90A" w14:textId="77777777" w:rsidTr="0089655B">
        <w:trPr>
          <w:trHeight w:val="400"/>
        </w:trPr>
        <w:tc>
          <w:tcPr>
            <w:tcW w:w="2550" w:type="dxa"/>
            <w:gridSpan w:val="2"/>
            <w:tcBorders>
              <w:top w:val="single" w:sz="4" w:space="0" w:color="A69F88"/>
              <w:left w:val="single" w:sz="4" w:space="0" w:color="A69F88"/>
              <w:bottom w:val="single" w:sz="4" w:space="0" w:color="A69F88"/>
              <w:right w:val="single" w:sz="4" w:space="0" w:color="A69F88"/>
            </w:tcBorders>
            <w:vAlign w:val="center"/>
            <w:hideMark/>
          </w:tcPr>
          <w:p w14:paraId="45F7CF6C" w14:textId="77777777" w:rsidR="0089655B" w:rsidRPr="008B598E" w:rsidRDefault="0089655B" w:rsidP="0089655B">
            <w:pPr>
              <w:spacing w:after="0" w:line="240" w:lineRule="auto"/>
              <w:rPr>
                <w:rFonts w:cs="Arial"/>
                <w:iCs/>
                <w:sz w:val="20"/>
                <w:szCs w:val="20"/>
                <w:lang w:val="es-ES"/>
              </w:rPr>
            </w:pPr>
            <w:r w:rsidRPr="008B598E">
              <w:rPr>
                <w:rFonts w:cs="Arial"/>
                <w:iCs/>
                <w:sz w:val="20"/>
                <w:szCs w:val="20"/>
                <w:lang w:val="es-ES"/>
              </w:rPr>
              <w:t>Adicional para svs en Privado</w:t>
            </w:r>
          </w:p>
        </w:tc>
        <w:tc>
          <w:tcPr>
            <w:tcW w:w="1275" w:type="dxa"/>
            <w:tcBorders>
              <w:top w:val="single" w:sz="8" w:space="0" w:color="CCCCCC"/>
              <w:left w:val="single" w:sz="8" w:space="0" w:color="C3BD96"/>
              <w:bottom w:val="single" w:sz="8" w:space="0" w:color="C3BD96"/>
              <w:right w:val="single" w:sz="8" w:space="0" w:color="C3BD96"/>
            </w:tcBorders>
            <w:tcMar>
              <w:top w:w="40" w:type="dxa"/>
              <w:left w:w="40" w:type="dxa"/>
              <w:bottom w:w="40" w:type="dxa"/>
              <w:right w:w="40" w:type="dxa"/>
            </w:tcMar>
            <w:vAlign w:val="center"/>
            <w:hideMark/>
          </w:tcPr>
          <w:p w14:paraId="4EDD4956" w14:textId="46B20C02" w:rsidR="0089655B" w:rsidRPr="008B598E" w:rsidRDefault="0089655B" w:rsidP="0089655B">
            <w:pPr>
              <w:spacing w:after="0" w:line="240" w:lineRule="auto"/>
              <w:rPr>
                <w:rFonts w:cs="Arial"/>
                <w:iCs/>
                <w:sz w:val="20"/>
                <w:szCs w:val="20"/>
                <w:lang w:val="es-ES"/>
              </w:rPr>
            </w:pPr>
            <w:r>
              <w:rPr>
                <w:rFonts w:cs="Arial"/>
                <w:iCs/>
                <w:sz w:val="20"/>
                <w:szCs w:val="20"/>
                <w:lang w:val="es-ES"/>
              </w:rPr>
              <w:t>6</w:t>
            </w:r>
            <w:r w:rsidR="00CC326B">
              <w:rPr>
                <w:rFonts w:cs="Arial"/>
                <w:iCs/>
                <w:sz w:val="20"/>
                <w:szCs w:val="20"/>
                <w:lang w:val="es-ES"/>
              </w:rPr>
              <w:t>80</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1A533FB0" w14:textId="6175E725" w:rsidR="0089655B" w:rsidRPr="008B598E" w:rsidRDefault="0089655B" w:rsidP="0089655B">
            <w:pPr>
              <w:spacing w:after="0" w:line="240" w:lineRule="auto"/>
              <w:rPr>
                <w:rFonts w:cs="Arial"/>
                <w:iCs/>
                <w:sz w:val="20"/>
                <w:szCs w:val="20"/>
                <w:lang w:val="es-ES"/>
              </w:rPr>
            </w:pPr>
            <w:r>
              <w:rPr>
                <w:rFonts w:cs="Arial"/>
                <w:iCs/>
                <w:sz w:val="20"/>
                <w:szCs w:val="20"/>
                <w:lang w:val="es-ES"/>
              </w:rPr>
              <w:t>2</w:t>
            </w:r>
            <w:r w:rsidR="00CC326B">
              <w:rPr>
                <w:rFonts w:cs="Arial"/>
                <w:iCs/>
                <w:sz w:val="20"/>
                <w:szCs w:val="20"/>
                <w:lang w:val="es-ES"/>
              </w:rPr>
              <w:t>79</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06BEF571" w14:textId="52D52D7D" w:rsidR="0089655B" w:rsidRPr="008B598E" w:rsidRDefault="0089655B" w:rsidP="0089655B">
            <w:pPr>
              <w:spacing w:after="0" w:line="240" w:lineRule="auto"/>
              <w:rPr>
                <w:rFonts w:cs="Arial"/>
                <w:iCs/>
                <w:sz w:val="20"/>
                <w:szCs w:val="20"/>
                <w:lang w:val="es-ES"/>
              </w:rPr>
            </w:pPr>
            <w:r>
              <w:rPr>
                <w:rFonts w:cs="Arial"/>
                <w:iCs/>
                <w:sz w:val="20"/>
                <w:szCs w:val="20"/>
                <w:lang w:val="es-ES"/>
              </w:rPr>
              <w:t>1</w:t>
            </w:r>
            <w:r w:rsidR="00CC326B">
              <w:rPr>
                <w:rFonts w:cs="Arial"/>
                <w:iCs/>
                <w:sz w:val="20"/>
                <w:szCs w:val="20"/>
                <w:lang w:val="es-ES"/>
              </w:rPr>
              <w:t>50</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66DAB3DC" w14:textId="56E6DC8C" w:rsidR="0089655B" w:rsidRPr="008B598E" w:rsidRDefault="00CC326B" w:rsidP="0089655B">
            <w:pPr>
              <w:spacing w:after="0" w:line="240" w:lineRule="auto"/>
              <w:rPr>
                <w:rFonts w:cs="Arial"/>
                <w:iCs/>
                <w:sz w:val="20"/>
                <w:szCs w:val="20"/>
                <w:lang w:val="es-ES"/>
              </w:rPr>
            </w:pPr>
            <w:r>
              <w:rPr>
                <w:rFonts w:cs="Arial"/>
                <w:iCs/>
                <w:sz w:val="20"/>
                <w:szCs w:val="20"/>
                <w:lang w:val="es-ES"/>
              </w:rPr>
              <w:t>209</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6F32E785" w14:textId="4E4485EB" w:rsidR="0089655B" w:rsidRPr="008B598E" w:rsidRDefault="0089655B" w:rsidP="0089655B">
            <w:pPr>
              <w:spacing w:after="0" w:line="240" w:lineRule="auto"/>
              <w:rPr>
                <w:rFonts w:cs="Arial"/>
                <w:iCs/>
                <w:sz w:val="20"/>
                <w:szCs w:val="20"/>
                <w:lang w:val="es-ES"/>
              </w:rPr>
            </w:pPr>
            <w:r>
              <w:rPr>
                <w:rFonts w:cs="Arial"/>
                <w:iCs/>
                <w:sz w:val="20"/>
                <w:szCs w:val="20"/>
                <w:lang w:val="es-ES"/>
              </w:rPr>
              <w:t>9</w:t>
            </w:r>
            <w:r w:rsidR="00CC326B">
              <w:rPr>
                <w:rFonts w:cs="Arial"/>
                <w:iCs/>
                <w:sz w:val="20"/>
                <w:szCs w:val="20"/>
                <w:lang w:val="es-ES"/>
              </w:rPr>
              <w:t>9</w:t>
            </w:r>
          </w:p>
        </w:tc>
      </w:tr>
    </w:tbl>
    <w:p w14:paraId="246C0535" w14:textId="1C04B38D" w:rsidR="0047347D" w:rsidRPr="0047347D" w:rsidRDefault="0047347D" w:rsidP="0047347D">
      <w:pPr>
        <w:spacing w:after="0" w:line="240" w:lineRule="auto"/>
        <w:rPr>
          <w:rFonts w:cs="Arial"/>
          <w:b/>
          <w:bCs/>
          <w:iCs/>
          <w:color w:val="006600"/>
          <w:sz w:val="20"/>
          <w:szCs w:val="20"/>
          <w:lang w:val="es-ES"/>
        </w:rPr>
      </w:pPr>
      <w:r w:rsidRPr="0047347D">
        <w:rPr>
          <w:rFonts w:cs="Arial"/>
          <w:b/>
          <w:bCs/>
          <w:iCs/>
          <w:color w:val="006600"/>
          <w:sz w:val="20"/>
          <w:szCs w:val="20"/>
          <w:lang w:val="es-ES"/>
        </w:rPr>
        <w:tab/>
      </w:r>
    </w:p>
    <w:p w14:paraId="33BC758B" w14:textId="6365B9B3" w:rsidR="00022223" w:rsidRPr="002B5263" w:rsidRDefault="00022223" w:rsidP="00022223">
      <w:pPr>
        <w:spacing w:after="0" w:line="240" w:lineRule="auto"/>
        <w:rPr>
          <w:rFonts w:cstheme="minorHAnsi"/>
          <w:b/>
          <w:bCs/>
          <w:iCs/>
          <w:color w:val="006600"/>
          <w:sz w:val="20"/>
          <w:szCs w:val="20"/>
          <w:lang w:val="es-ES"/>
        </w:rPr>
      </w:pPr>
    </w:p>
    <w:p w14:paraId="6A531C12" w14:textId="77777777" w:rsidR="00022223" w:rsidRDefault="00022223" w:rsidP="00022223">
      <w:pPr>
        <w:spacing w:after="0" w:line="240" w:lineRule="auto"/>
        <w:rPr>
          <w:rFonts w:cstheme="minorHAnsi"/>
          <w:b/>
          <w:bCs/>
          <w:iCs/>
          <w:color w:val="006600"/>
          <w:sz w:val="20"/>
          <w:szCs w:val="20"/>
          <w:lang w:val="es-ES"/>
        </w:rPr>
      </w:pPr>
    </w:p>
    <w:p w14:paraId="10CB778E" w14:textId="77777777" w:rsidR="0047347D" w:rsidRDefault="0047347D" w:rsidP="00022223">
      <w:pPr>
        <w:spacing w:after="0" w:line="240" w:lineRule="auto"/>
        <w:rPr>
          <w:rFonts w:cstheme="minorHAnsi"/>
          <w:b/>
          <w:bCs/>
          <w:iCs/>
          <w:color w:val="006600"/>
          <w:sz w:val="20"/>
          <w:szCs w:val="20"/>
          <w:lang w:val="es-ES"/>
        </w:rPr>
      </w:pPr>
    </w:p>
    <w:p w14:paraId="2C835504" w14:textId="77777777" w:rsidR="0047347D" w:rsidRDefault="0047347D" w:rsidP="00022223">
      <w:pPr>
        <w:spacing w:after="0" w:line="240" w:lineRule="auto"/>
        <w:rPr>
          <w:rFonts w:cstheme="minorHAnsi"/>
          <w:b/>
          <w:bCs/>
          <w:iCs/>
          <w:color w:val="006600"/>
          <w:sz w:val="20"/>
          <w:szCs w:val="20"/>
          <w:lang w:val="es-ES"/>
        </w:rPr>
      </w:pPr>
    </w:p>
    <w:p w14:paraId="7A2B3A68" w14:textId="77777777" w:rsidR="00A83AFE" w:rsidRDefault="00A83AFE" w:rsidP="00022223">
      <w:pPr>
        <w:pStyle w:val="Textoindependiente"/>
        <w:rPr>
          <w:rFonts w:asciiTheme="minorHAnsi" w:eastAsia="SimSun" w:hAnsiTheme="minorHAnsi"/>
          <w:b/>
          <w:i w:val="0"/>
          <w:color w:val="006600"/>
          <w:lang w:val="es-MX"/>
        </w:rPr>
      </w:pPr>
    </w:p>
    <w:p w14:paraId="5F5CA06A" w14:textId="77777777" w:rsidR="0089655B" w:rsidRDefault="0089655B" w:rsidP="00022223">
      <w:pPr>
        <w:pStyle w:val="Textoindependiente"/>
        <w:rPr>
          <w:rFonts w:asciiTheme="minorHAnsi" w:eastAsia="SimSun" w:hAnsiTheme="minorHAnsi"/>
          <w:b/>
          <w:i w:val="0"/>
          <w:color w:val="006600"/>
          <w:lang w:val="es-MX"/>
        </w:rPr>
      </w:pPr>
    </w:p>
    <w:p w14:paraId="5A185655" w14:textId="77777777" w:rsidR="0089655B" w:rsidRDefault="0089655B" w:rsidP="00022223">
      <w:pPr>
        <w:pStyle w:val="Textoindependiente"/>
        <w:rPr>
          <w:rFonts w:asciiTheme="minorHAnsi" w:eastAsia="SimSun" w:hAnsiTheme="minorHAnsi"/>
          <w:b/>
          <w:i w:val="0"/>
          <w:color w:val="006600"/>
          <w:lang w:val="es-MX"/>
        </w:rPr>
      </w:pPr>
    </w:p>
    <w:p w14:paraId="1DDE6DB1" w14:textId="77777777" w:rsidR="0089655B" w:rsidRDefault="0089655B" w:rsidP="00022223">
      <w:pPr>
        <w:pStyle w:val="Textoindependiente"/>
        <w:rPr>
          <w:rFonts w:asciiTheme="minorHAnsi" w:eastAsia="SimSun" w:hAnsiTheme="minorHAnsi"/>
          <w:b/>
          <w:i w:val="0"/>
          <w:color w:val="006600"/>
          <w:lang w:val="es-MX"/>
        </w:rPr>
      </w:pPr>
    </w:p>
    <w:p w14:paraId="49A65AD3" w14:textId="77777777" w:rsidR="0089655B" w:rsidRDefault="0089655B" w:rsidP="00022223">
      <w:pPr>
        <w:pStyle w:val="Textoindependiente"/>
        <w:rPr>
          <w:rFonts w:asciiTheme="minorHAnsi" w:eastAsia="SimSun" w:hAnsiTheme="minorHAnsi"/>
          <w:b/>
          <w:i w:val="0"/>
          <w:color w:val="006600"/>
          <w:lang w:val="es-MX"/>
        </w:rPr>
      </w:pPr>
    </w:p>
    <w:p w14:paraId="50A39EC4" w14:textId="77777777" w:rsidR="0089655B" w:rsidRDefault="0089655B" w:rsidP="00022223">
      <w:pPr>
        <w:pStyle w:val="Textoindependiente"/>
        <w:rPr>
          <w:rFonts w:asciiTheme="minorHAnsi" w:eastAsia="SimSun" w:hAnsiTheme="minorHAnsi"/>
          <w:b/>
          <w:i w:val="0"/>
          <w:color w:val="006600"/>
          <w:lang w:val="es-MX"/>
        </w:rPr>
      </w:pPr>
    </w:p>
    <w:p w14:paraId="3DB8A67E" w14:textId="77777777" w:rsidR="0089655B" w:rsidRDefault="0089655B" w:rsidP="00022223">
      <w:pPr>
        <w:pStyle w:val="Textoindependiente"/>
        <w:rPr>
          <w:rFonts w:asciiTheme="minorHAnsi" w:eastAsia="SimSun" w:hAnsiTheme="minorHAnsi"/>
          <w:b/>
          <w:i w:val="0"/>
          <w:color w:val="006600"/>
          <w:lang w:val="es-MX"/>
        </w:rPr>
      </w:pPr>
    </w:p>
    <w:p w14:paraId="4F48CE72" w14:textId="77777777" w:rsidR="0089655B" w:rsidRDefault="0089655B" w:rsidP="00022223">
      <w:pPr>
        <w:pStyle w:val="Textoindependiente"/>
        <w:rPr>
          <w:rFonts w:asciiTheme="minorHAnsi" w:eastAsia="SimSun" w:hAnsiTheme="minorHAnsi"/>
          <w:b/>
          <w:i w:val="0"/>
          <w:color w:val="006600"/>
          <w:lang w:val="es-MX"/>
        </w:rPr>
      </w:pPr>
    </w:p>
    <w:p w14:paraId="5EAFEF3C" w14:textId="77777777" w:rsidR="0089655B" w:rsidRDefault="0089655B" w:rsidP="00022223">
      <w:pPr>
        <w:pStyle w:val="Textoindependiente"/>
        <w:rPr>
          <w:rFonts w:asciiTheme="minorHAnsi" w:eastAsia="SimSun" w:hAnsiTheme="minorHAnsi"/>
          <w:b/>
          <w:i w:val="0"/>
          <w:color w:val="006600"/>
          <w:lang w:val="es-MX"/>
        </w:rPr>
      </w:pPr>
    </w:p>
    <w:p w14:paraId="415C89CB" w14:textId="77777777" w:rsidR="0089655B" w:rsidRDefault="0089655B" w:rsidP="00022223">
      <w:pPr>
        <w:pStyle w:val="Textoindependiente"/>
        <w:rPr>
          <w:rFonts w:asciiTheme="minorHAnsi" w:eastAsia="SimSun" w:hAnsiTheme="minorHAnsi"/>
          <w:b/>
          <w:i w:val="0"/>
          <w:color w:val="006600"/>
          <w:lang w:val="es-MX"/>
        </w:rPr>
      </w:pPr>
    </w:p>
    <w:p w14:paraId="5282DED3" w14:textId="77777777" w:rsidR="00146691" w:rsidRPr="00550000" w:rsidRDefault="00146691"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6A8DF9F4"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2A1C67D6"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CC326B">
        <w:rPr>
          <w:sz w:val="20"/>
          <w:szCs w:val="20"/>
          <w:lang w:val="es-ES"/>
        </w:rPr>
        <w:t>d</w:t>
      </w:r>
      <w:r w:rsidRPr="002A59FF">
        <w:rPr>
          <w:sz w:val="20"/>
          <w:szCs w:val="20"/>
          <w:lang w:val="es-ES"/>
        </w:rPr>
        <w:t>ólares</w:t>
      </w:r>
    </w:p>
    <w:p w14:paraId="4B4A0961" w14:textId="5B54A4D5"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16411F26"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w:t>
      </w:r>
      <w:r w:rsidR="007B7420">
        <w:rPr>
          <w:sz w:val="20"/>
          <w:szCs w:val="20"/>
          <w:lang w:val="es-ES"/>
        </w:rPr>
        <w:t>)</w:t>
      </w:r>
    </w:p>
    <w:sectPr w:rsidR="006A5375" w:rsidRPr="002E3BC1"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7207" w14:textId="77777777" w:rsidR="0088119C" w:rsidRDefault="0088119C" w:rsidP="00DB4348">
      <w:pPr>
        <w:spacing w:after="0" w:line="240" w:lineRule="auto"/>
      </w:pPr>
      <w:r>
        <w:separator/>
      </w:r>
    </w:p>
  </w:endnote>
  <w:endnote w:type="continuationSeparator" w:id="0">
    <w:p w14:paraId="5EFD923E" w14:textId="77777777" w:rsidR="0088119C" w:rsidRDefault="0088119C"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4D"/>
    <w:family w:val="auto"/>
    <w:notTrueType/>
    <w:pitch w:val="variable"/>
    <w:sig w:usb0="800000AF" w:usb1="40000048" w:usb2="00000000" w:usb3="00000000" w:csb0="00000111" w:csb1="00000000"/>
  </w:font>
  <w:font w:name="Gotham Medium">
    <w:panose1 w:val="00000000000000000000"/>
    <w:charset w:val="4D"/>
    <w:family w:val="auto"/>
    <w:notTrueType/>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B138" w14:textId="77777777" w:rsidR="0088119C" w:rsidRDefault="0088119C" w:rsidP="00DB4348">
      <w:pPr>
        <w:spacing w:after="0" w:line="240" w:lineRule="auto"/>
      </w:pPr>
      <w:r>
        <w:separator/>
      </w:r>
    </w:p>
  </w:footnote>
  <w:footnote w:type="continuationSeparator" w:id="0">
    <w:p w14:paraId="008F6D65" w14:textId="77777777" w:rsidR="0088119C" w:rsidRDefault="0088119C"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820D0F"/>
    <w:multiLevelType w:val="hybridMultilevel"/>
    <w:tmpl w:val="A4E0D3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010BB"/>
    <w:multiLevelType w:val="hybridMultilevel"/>
    <w:tmpl w:val="EDBE3F6E"/>
    <w:lvl w:ilvl="0" w:tplc="080A000D">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F624A7"/>
    <w:multiLevelType w:val="hybridMultilevel"/>
    <w:tmpl w:val="1A660D42"/>
    <w:lvl w:ilvl="0" w:tplc="25069B92">
      <w:start w:val="3"/>
      <w:numFmt w:val="bullet"/>
      <w:lvlText w:val=""/>
      <w:lvlJc w:val="left"/>
      <w:pPr>
        <w:ind w:left="765" w:hanging="360"/>
      </w:pPr>
      <w:rPr>
        <w:rFonts w:ascii="Symbol" w:eastAsiaTheme="minorHAnsi" w:hAnsi="Symbol" w:cstheme="minorHAnsi"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3C67FC"/>
    <w:multiLevelType w:val="hybridMultilevel"/>
    <w:tmpl w:val="E076BE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FA2BAB"/>
    <w:multiLevelType w:val="hybridMultilevel"/>
    <w:tmpl w:val="03ECC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D8EE4F"/>
    <w:multiLevelType w:val="hybridMultilevel"/>
    <w:tmpl w:val="95A68FBE"/>
    <w:lvl w:ilvl="0" w:tplc="E728A46A">
      <w:start w:val="1"/>
      <w:numFmt w:val="bullet"/>
      <w:lvlText w:val=""/>
      <w:lvlJc w:val="left"/>
      <w:pPr>
        <w:tabs>
          <w:tab w:val="num" w:pos="720"/>
        </w:tabs>
        <w:ind w:left="720" w:hanging="360"/>
      </w:pPr>
      <w:rPr>
        <w:rFonts w:ascii="Wingdings" w:hAnsi="Wingdings" w:cs="Wingdings" w:hint="default"/>
      </w:rPr>
    </w:lvl>
    <w:lvl w:ilvl="1" w:tplc="EE4A2C06">
      <w:start w:val="1"/>
      <w:numFmt w:val="bullet"/>
      <w:lvlText w:val="o"/>
      <w:lvlJc w:val="left"/>
      <w:pPr>
        <w:tabs>
          <w:tab w:val="num" w:pos="1440"/>
        </w:tabs>
        <w:ind w:left="1440" w:hanging="360"/>
      </w:pPr>
      <w:rPr>
        <w:rFonts w:ascii="Courier New" w:hAnsi="Courier New" w:cs="Courier New" w:hint="default"/>
      </w:rPr>
    </w:lvl>
    <w:lvl w:ilvl="2" w:tplc="43080E30">
      <w:start w:val="1"/>
      <w:numFmt w:val="bullet"/>
      <w:lvlText w:val=""/>
      <w:lvlJc w:val="left"/>
      <w:pPr>
        <w:tabs>
          <w:tab w:val="num" w:pos="2160"/>
        </w:tabs>
        <w:ind w:left="2160" w:hanging="360"/>
      </w:pPr>
      <w:rPr>
        <w:rFonts w:ascii="Wingdings" w:hAnsi="Wingdings" w:cs="Wingdings" w:hint="default"/>
      </w:rPr>
    </w:lvl>
    <w:lvl w:ilvl="3" w:tplc="B3D473C2">
      <w:start w:val="1"/>
      <w:numFmt w:val="bullet"/>
      <w:lvlText w:val=""/>
      <w:lvlJc w:val="left"/>
      <w:pPr>
        <w:tabs>
          <w:tab w:val="num" w:pos="2880"/>
        </w:tabs>
        <w:ind w:left="2880" w:hanging="360"/>
      </w:pPr>
      <w:rPr>
        <w:rFonts w:ascii="Symbol" w:hAnsi="Symbol" w:cs="Symbol" w:hint="default"/>
      </w:rPr>
    </w:lvl>
    <w:lvl w:ilvl="4" w:tplc="784A22B2">
      <w:start w:val="1"/>
      <w:numFmt w:val="bullet"/>
      <w:lvlText w:val="o"/>
      <w:lvlJc w:val="left"/>
      <w:pPr>
        <w:tabs>
          <w:tab w:val="num" w:pos="3600"/>
        </w:tabs>
        <w:ind w:left="3600" w:hanging="360"/>
      </w:pPr>
      <w:rPr>
        <w:rFonts w:ascii="Courier New" w:hAnsi="Courier New" w:cs="Courier New" w:hint="default"/>
      </w:rPr>
    </w:lvl>
    <w:lvl w:ilvl="5" w:tplc="732E4B6E">
      <w:start w:val="1"/>
      <w:numFmt w:val="bullet"/>
      <w:lvlText w:val=""/>
      <w:lvlJc w:val="left"/>
      <w:pPr>
        <w:tabs>
          <w:tab w:val="num" w:pos="4320"/>
        </w:tabs>
        <w:ind w:left="4320" w:hanging="360"/>
      </w:pPr>
      <w:rPr>
        <w:rFonts w:ascii="Wingdings" w:hAnsi="Wingdings" w:cs="Wingdings" w:hint="default"/>
      </w:rPr>
    </w:lvl>
    <w:lvl w:ilvl="6" w:tplc="12048120">
      <w:start w:val="1"/>
      <w:numFmt w:val="bullet"/>
      <w:lvlText w:val=""/>
      <w:lvlJc w:val="left"/>
      <w:pPr>
        <w:tabs>
          <w:tab w:val="num" w:pos="5040"/>
        </w:tabs>
        <w:ind w:left="5040" w:hanging="360"/>
      </w:pPr>
      <w:rPr>
        <w:rFonts w:ascii="Symbol" w:hAnsi="Symbol" w:cs="Symbol" w:hint="default"/>
      </w:rPr>
    </w:lvl>
    <w:lvl w:ilvl="7" w:tplc="297AA7B2">
      <w:start w:val="1"/>
      <w:numFmt w:val="bullet"/>
      <w:lvlText w:val="o"/>
      <w:lvlJc w:val="left"/>
      <w:pPr>
        <w:tabs>
          <w:tab w:val="num" w:pos="5760"/>
        </w:tabs>
        <w:ind w:left="5760" w:hanging="360"/>
      </w:pPr>
      <w:rPr>
        <w:rFonts w:ascii="Courier New" w:hAnsi="Courier New" w:cs="Courier New" w:hint="default"/>
      </w:rPr>
    </w:lvl>
    <w:lvl w:ilvl="8" w:tplc="DAC429B2">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C687FDB"/>
    <w:multiLevelType w:val="hybridMultilevel"/>
    <w:tmpl w:val="AE6AB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307DCA"/>
    <w:multiLevelType w:val="hybridMultilevel"/>
    <w:tmpl w:val="127A4C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393A3F"/>
    <w:multiLevelType w:val="hybridMultilevel"/>
    <w:tmpl w:val="2BCEFF00"/>
    <w:lvl w:ilvl="0" w:tplc="080A000D">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9677BC4"/>
    <w:multiLevelType w:val="multilevel"/>
    <w:tmpl w:val="A77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718BB"/>
    <w:multiLevelType w:val="multilevel"/>
    <w:tmpl w:val="FC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61804"/>
    <w:multiLevelType w:val="multilevel"/>
    <w:tmpl w:val="016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02335"/>
    <w:multiLevelType w:val="hybridMultilevel"/>
    <w:tmpl w:val="BA200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684ED5"/>
    <w:multiLevelType w:val="hybridMultilevel"/>
    <w:tmpl w:val="8FF40CD8"/>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9B08B0"/>
    <w:multiLevelType w:val="multilevel"/>
    <w:tmpl w:val="15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3383C"/>
    <w:multiLevelType w:val="hybridMultilevel"/>
    <w:tmpl w:val="270EA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379FE"/>
    <w:multiLevelType w:val="hybridMultilevel"/>
    <w:tmpl w:val="CCDA7B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2056425">
    <w:abstractNumId w:val="10"/>
  </w:num>
  <w:num w:numId="2" w16cid:durableId="1348942154">
    <w:abstractNumId w:val="6"/>
  </w:num>
  <w:num w:numId="3" w16cid:durableId="1439987790">
    <w:abstractNumId w:val="7"/>
  </w:num>
  <w:num w:numId="4" w16cid:durableId="1008367170">
    <w:abstractNumId w:val="4"/>
  </w:num>
  <w:num w:numId="5" w16cid:durableId="986738297">
    <w:abstractNumId w:val="11"/>
  </w:num>
  <w:num w:numId="6" w16cid:durableId="661542510">
    <w:abstractNumId w:val="9"/>
  </w:num>
  <w:num w:numId="7" w16cid:durableId="1802571612">
    <w:abstractNumId w:val="13"/>
  </w:num>
  <w:num w:numId="8" w16cid:durableId="876551052">
    <w:abstractNumId w:val="19"/>
  </w:num>
  <w:num w:numId="9" w16cid:durableId="584998386">
    <w:abstractNumId w:val="22"/>
  </w:num>
  <w:num w:numId="10" w16cid:durableId="1104691515">
    <w:abstractNumId w:val="18"/>
  </w:num>
  <w:num w:numId="11" w16cid:durableId="1128090213">
    <w:abstractNumId w:val="5"/>
  </w:num>
  <w:num w:numId="12" w16cid:durableId="108625750">
    <w:abstractNumId w:val="21"/>
  </w:num>
  <w:num w:numId="13" w16cid:durableId="1861818014">
    <w:abstractNumId w:val="16"/>
  </w:num>
  <w:num w:numId="14" w16cid:durableId="697270051">
    <w:abstractNumId w:val="17"/>
  </w:num>
  <w:num w:numId="15" w16cid:durableId="572082739">
    <w:abstractNumId w:val="14"/>
  </w:num>
  <w:num w:numId="16" w16cid:durableId="682627739">
    <w:abstractNumId w:val="2"/>
  </w:num>
  <w:num w:numId="17" w16cid:durableId="1825470354">
    <w:abstractNumId w:val="23"/>
  </w:num>
  <w:num w:numId="18" w16cid:durableId="1423838072">
    <w:abstractNumId w:val="8"/>
  </w:num>
  <w:num w:numId="19" w16cid:durableId="2082363759">
    <w:abstractNumId w:val="20"/>
  </w:num>
  <w:num w:numId="20" w16cid:durableId="1333609534">
    <w:abstractNumId w:val="12"/>
    <w:lvlOverride w:ilvl="0"/>
    <w:lvlOverride w:ilvl="1"/>
    <w:lvlOverride w:ilvl="2"/>
    <w:lvlOverride w:ilvl="3"/>
    <w:lvlOverride w:ilvl="4"/>
    <w:lvlOverride w:ilvl="5"/>
    <w:lvlOverride w:ilvl="6"/>
    <w:lvlOverride w:ilvl="7"/>
    <w:lvlOverride w:ilvl="8"/>
  </w:num>
  <w:num w:numId="21" w16cid:durableId="1348021552">
    <w:abstractNumId w:val="12"/>
  </w:num>
  <w:num w:numId="22" w16cid:durableId="87919">
    <w:abstractNumId w:val="3"/>
  </w:num>
  <w:num w:numId="23" w16cid:durableId="96312180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s-CO" w:vendorID="64" w:dllVersion="6" w:nlCheck="1" w:checkStyle="1"/>
  <w:activeWritingStyle w:appName="MSWord" w:lang="es-PE" w:vendorID="64" w:dllVersion="4096" w:nlCheck="1" w:checkStyle="0"/>
  <w:activeWritingStyle w:appName="MSWord" w:lang="es-CO"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E19"/>
    <w:rsid w:val="00004453"/>
    <w:rsid w:val="00012480"/>
    <w:rsid w:val="000141BE"/>
    <w:rsid w:val="0001434F"/>
    <w:rsid w:val="00014C49"/>
    <w:rsid w:val="00017C53"/>
    <w:rsid w:val="00022223"/>
    <w:rsid w:val="00024435"/>
    <w:rsid w:val="00037E9B"/>
    <w:rsid w:val="00043223"/>
    <w:rsid w:val="00050D99"/>
    <w:rsid w:val="00050EFD"/>
    <w:rsid w:val="00054680"/>
    <w:rsid w:val="00054892"/>
    <w:rsid w:val="00055CEC"/>
    <w:rsid w:val="00067157"/>
    <w:rsid w:val="0007207D"/>
    <w:rsid w:val="00073C07"/>
    <w:rsid w:val="00077CB5"/>
    <w:rsid w:val="00083E91"/>
    <w:rsid w:val="00090606"/>
    <w:rsid w:val="0009121E"/>
    <w:rsid w:val="00095A2C"/>
    <w:rsid w:val="000A24B2"/>
    <w:rsid w:val="000C5221"/>
    <w:rsid w:val="000C5428"/>
    <w:rsid w:val="000C6E79"/>
    <w:rsid w:val="000D4A53"/>
    <w:rsid w:val="000D4E50"/>
    <w:rsid w:val="000E1262"/>
    <w:rsid w:val="000E1452"/>
    <w:rsid w:val="000E235D"/>
    <w:rsid w:val="000E789E"/>
    <w:rsid w:val="000F5DED"/>
    <w:rsid w:val="00105F7E"/>
    <w:rsid w:val="00110619"/>
    <w:rsid w:val="00112A9D"/>
    <w:rsid w:val="00114AC3"/>
    <w:rsid w:val="0011524F"/>
    <w:rsid w:val="00121725"/>
    <w:rsid w:val="00121E95"/>
    <w:rsid w:val="00132C28"/>
    <w:rsid w:val="00137E87"/>
    <w:rsid w:val="001421A3"/>
    <w:rsid w:val="00144C5B"/>
    <w:rsid w:val="00144D47"/>
    <w:rsid w:val="00146546"/>
    <w:rsid w:val="00146691"/>
    <w:rsid w:val="00150A33"/>
    <w:rsid w:val="00151FBF"/>
    <w:rsid w:val="00157F17"/>
    <w:rsid w:val="00163ACA"/>
    <w:rsid w:val="001671B2"/>
    <w:rsid w:val="001734ED"/>
    <w:rsid w:val="001743B3"/>
    <w:rsid w:val="001778C7"/>
    <w:rsid w:val="001839DF"/>
    <w:rsid w:val="00183EAF"/>
    <w:rsid w:val="00192CA9"/>
    <w:rsid w:val="00192D79"/>
    <w:rsid w:val="001A66F9"/>
    <w:rsid w:val="001B015A"/>
    <w:rsid w:val="001B073D"/>
    <w:rsid w:val="001B12DA"/>
    <w:rsid w:val="001C2887"/>
    <w:rsid w:val="001C5C73"/>
    <w:rsid w:val="001D34DC"/>
    <w:rsid w:val="001D4582"/>
    <w:rsid w:val="001D47EB"/>
    <w:rsid w:val="001D48DF"/>
    <w:rsid w:val="001D4B19"/>
    <w:rsid w:val="001E52D7"/>
    <w:rsid w:val="001F2523"/>
    <w:rsid w:val="001F5426"/>
    <w:rsid w:val="002062FA"/>
    <w:rsid w:val="00211469"/>
    <w:rsid w:val="00213DD9"/>
    <w:rsid w:val="00214CBE"/>
    <w:rsid w:val="002162BA"/>
    <w:rsid w:val="00224332"/>
    <w:rsid w:val="0022485E"/>
    <w:rsid w:val="002272BD"/>
    <w:rsid w:val="00227CFB"/>
    <w:rsid w:val="002325FC"/>
    <w:rsid w:val="00234577"/>
    <w:rsid w:val="00240CFE"/>
    <w:rsid w:val="002435E0"/>
    <w:rsid w:val="002451AE"/>
    <w:rsid w:val="002462E9"/>
    <w:rsid w:val="00246F9F"/>
    <w:rsid w:val="00252C3F"/>
    <w:rsid w:val="00270B32"/>
    <w:rsid w:val="00272AC3"/>
    <w:rsid w:val="00275C47"/>
    <w:rsid w:val="00283B94"/>
    <w:rsid w:val="00297B56"/>
    <w:rsid w:val="002A0649"/>
    <w:rsid w:val="002A42CF"/>
    <w:rsid w:val="002A59FF"/>
    <w:rsid w:val="002A72DA"/>
    <w:rsid w:val="002B06EA"/>
    <w:rsid w:val="002B1620"/>
    <w:rsid w:val="002B6817"/>
    <w:rsid w:val="002C17FF"/>
    <w:rsid w:val="002C4FB0"/>
    <w:rsid w:val="002C5EEB"/>
    <w:rsid w:val="002C6A29"/>
    <w:rsid w:val="002D3735"/>
    <w:rsid w:val="002D5F0A"/>
    <w:rsid w:val="002E0015"/>
    <w:rsid w:val="002E3BC1"/>
    <w:rsid w:val="002E72E7"/>
    <w:rsid w:val="002F18DC"/>
    <w:rsid w:val="00301486"/>
    <w:rsid w:val="0030731F"/>
    <w:rsid w:val="003114FD"/>
    <w:rsid w:val="00311D4B"/>
    <w:rsid w:val="003151EE"/>
    <w:rsid w:val="0031599F"/>
    <w:rsid w:val="00315C74"/>
    <w:rsid w:val="00315D2A"/>
    <w:rsid w:val="00315F74"/>
    <w:rsid w:val="00317890"/>
    <w:rsid w:val="00321683"/>
    <w:rsid w:val="00324026"/>
    <w:rsid w:val="00324206"/>
    <w:rsid w:val="003259C2"/>
    <w:rsid w:val="003310A7"/>
    <w:rsid w:val="0035670B"/>
    <w:rsid w:val="003609DC"/>
    <w:rsid w:val="00364EF9"/>
    <w:rsid w:val="00373A94"/>
    <w:rsid w:val="0037414F"/>
    <w:rsid w:val="00376A35"/>
    <w:rsid w:val="00380473"/>
    <w:rsid w:val="003904C6"/>
    <w:rsid w:val="00391CFF"/>
    <w:rsid w:val="00395A37"/>
    <w:rsid w:val="00395D36"/>
    <w:rsid w:val="003A180B"/>
    <w:rsid w:val="003A644B"/>
    <w:rsid w:val="003A69E9"/>
    <w:rsid w:val="003B289D"/>
    <w:rsid w:val="003B45C7"/>
    <w:rsid w:val="003B73EA"/>
    <w:rsid w:val="003B75B7"/>
    <w:rsid w:val="003C1DF5"/>
    <w:rsid w:val="003C4AF5"/>
    <w:rsid w:val="003E4CF0"/>
    <w:rsid w:val="003F229E"/>
    <w:rsid w:val="003F680D"/>
    <w:rsid w:val="00403DAF"/>
    <w:rsid w:val="00406417"/>
    <w:rsid w:val="004103BC"/>
    <w:rsid w:val="004145A7"/>
    <w:rsid w:val="00414BE5"/>
    <w:rsid w:val="0042008A"/>
    <w:rsid w:val="00422151"/>
    <w:rsid w:val="004231AE"/>
    <w:rsid w:val="004311F5"/>
    <w:rsid w:val="00435175"/>
    <w:rsid w:val="00440510"/>
    <w:rsid w:val="004423E6"/>
    <w:rsid w:val="0044295C"/>
    <w:rsid w:val="00442E3F"/>
    <w:rsid w:val="0045178C"/>
    <w:rsid w:val="004530A2"/>
    <w:rsid w:val="00453814"/>
    <w:rsid w:val="004543D8"/>
    <w:rsid w:val="00461BA3"/>
    <w:rsid w:val="004708A5"/>
    <w:rsid w:val="004708F3"/>
    <w:rsid w:val="00472492"/>
    <w:rsid w:val="0047347D"/>
    <w:rsid w:val="00473BBE"/>
    <w:rsid w:val="00487ACA"/>
    <w:rsid w:val="00492FE8"/>
    <w:rsid w:val="004949E8"/>
    <w:rsid w:val="004A10B1"/>
    <w:rsid w:val="004A3BF4"/>
    <w:rsid w:val="004A4187"/>
    <w:rsid w:val="004A6052"/>
    <w:rsid w:val="004A67C0"/>
    <w:rsid w:val="004B593A"/>
    <w:rsid w:val="004B757D"/>
    <w:rsid w:val="004D3DFA"/>
    <w:rsid w:val="004D498D"/>
    <w:rsid w:val="004D4EB0"/>
    <w:rsid w:val="004E1E7A"/>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504C1"/>
    <w:rsid w:val="00554D0F"/>
    <w:rsid w:val="00557297"/>
    <w:rsid w:val="005614B3"/>
    <w:rsid w:val="00562E5C"/>
    <w:rsid w:val="00563E12"/>
    <w:rsid w:val="00567865"/>
    <w:rsid w:val="005738F4"/>
    <w:rsid w:val="005802F5"/>
    <w:rsid w:val="00587596"/>
    <w:rsid w:val="00587CA0"/>
    <w:rsid w:val="00596D52"/>
    <w:rsid w:val="005A005A"/>
    <w:rsid w:val="005A089F"/>
    <w:rsid w:val="005A187B"/>
    <w:rsid w:val="005B109B"/>
    <w:rsid w:val="005B5765"/>
    <w:rsid w:val="005C2EDF"/>
    <w:rsid w:val="005C54AE"/>
    <w:rsid w:val="005C7EA4"/>
    <w:rsid w:val="005D1CBC"/>
    <w:rsid w:val="005D31DD"/>
    <w:rsid w:val="005D5422"/>
    <w:rsid w:val="005D6AC9"/>
    <w:rsid w:val="005E2DB5"/>
    <w:rsid w:val="005E5D36"/>
    <w:rsid w:val="005E5FB0"/>
    <w:rsid w:val="005F26BA"/>
    <w:rsid w:val="005F2B03"/>
    <w:rsid w:val="005F66AE"/>
    <w:rsid w:val="00602378"/>
    <w:rsid w:val="00604EC0"/>
    <w:rsid w:val="00610391"/>
    <w:rsid w:val="006105E4"/>
    <w:rsid w:val="0061444E"/>
    <w:rsid w:val="00615FE3"/>
    <w:rsid w:val="0062477B"/>
    <w:rsid w:val="0062617A"/>
    <w:rsid w:val="00631424"/>
    <w:rsid w:val="00632897"/>
    <w:rsid w:val="00641A2D"/>
    <w:rsid w:val="006424D6"/>
    <w:rsid w:val="00643B6F"/>
    <w:rsid w:val="006500ED"/>
    <w:rsid w:val="00650947"/>
    <w:rsid w:val="00652341"/>
    <w:rsid w:val="006617E5"/>
    <w:rsid w:val="00672DF6"/>
    <w:rsid w:val="0067378C"/>
    <w:rsid w:val="00674D9E"/>
    <w:rsid w:val="00694909"/>
    <w:rsid w:val="006A2D71"/>
    <w:rsid w:val="006A3985"/>
    <w:rsid w:val="006A5375"/>
    <w:rsid w:val="006B0474"/>
    <w:rsid w:val="006B068F"/>
    <w:rsid w:val="006B48EB"/>
    <w:rsid w:val="006B7CEF"/>
    <w:rsid w:val="006C591C"/>
    <w:rsid w:val="006E04AF"/>
    <w:rsid w:val="006E40EA"/>
    <w:rsid w:val="006E4797"/>
    <w:rsid w:val="006E548D"/>
    <w:rsid w:val="006E613B"/>
    <w:rsid w:val="006E68D8"/>
    <w:rsid w:val="006E7195"/>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524A"/>
    <w:rsid w:val="007A5252"/>
    <w:rsid w:val="007A7A09"/>
    <w:rsid w:val="007B0A37"/>
    <w:rsid w:val="007B2166"/>
    <w:rsid w:val="007B246D"/>
    <w:rsid w:val="007B7420"/>
    <w:rsid w:val="007C45E8"/>
    <w:rsid w:val="007C471D"/>
    <w:rsid w:val="007C560E"/>
    <w:rsid w:val="007C6485"/>
    <w:rsid w:val="007C71EE"/>
    <w:rsid w:val="007D2395"/>
    <w:rsid w:val="007D3883"/>
    <w:rsid w:val="007D3ACA"/>
    <w:rsid w:val="007D681C"/>
    <w:rsid w:val="007E3CE0"/>
    <w:rsid w:val="007E6FBC"/>
    <w:rsid w:val="007F118E"/>
    <w:rsid w:val="007F2CC9"/>
    <w:rsid w:val="0080188B"/>
    <w:rsid w:val="008102C9"/>
    <w:rsid w:val="00817202"/>
    <w:rsid w:val="008226E7"/>
    <w:rsid w:val="00822933"/>
    <w:rsid w:val="00826A52"/>
    <w:rsid w:val="00826C50"/>
    <w:rsid w:val="00844121"/>
    <w:rsid w:val="00850CCB"/>
    <w:rsid w:val="0085321D"/>
    <w:rsid w:val="00856AC8"/>
    <w:rsid w:val="00857D64"/>
    <w:rsid w:val="0086434B"/>
    <w:rsid w:val="00870076"/>
    <w:rsid w:val="00870A44"/>
    <w:rsid w:val="00874C1E"/>
    <w:rsid w:val="0088119C"/>
    <w:rsid w:val="00882201"/>
    <w:rsid w:val="0089655B"/>
    <w:rsid w:val="008B598E"/>
    <w:rsid w:val="008C486A"/>
    <w:rsid w:val="008C68DA"/>
    <w:rsid w:val="008D122A"/>
    <w:rsid w:val="008D3A7D"/>
    <w:rsid w:val="008D499A"/>
    <w:rsid w:val="008D7A7C"/>
    <w:rsid w:val="008E3427"/>
    <w:rsid w:val="008E63A1"/>
    <w:rsid w:val="008E68A8"/>
    <w:rsid w:val="008F1751"/>
    <w:rsid w:val="008F21C8"/>
    <w:rsid w:val="008F30C0"/>
    <w:rsid w:val="008F6642"/>
    <w:rsid w:val="00903CFD"/>
    <w:rsid w:val="009129C5"/>
    <w:rsid w:val="00914BF2"/>
    <w:rsid w:val="00914DFE"/>
    <w:rsid w:val="009312FC"/>
    <w:rsid w:val="009331FA"/>
    <w:rsid w:val="00934C28"/>
    <w:rsid w:val="00937A2E"/>
    <w:rsid w:val="00937B83"/>
    <w:rsid w:val="009421C2"/>
    <w:rsid w:val="0094522D"/>
    <w:rsid w:val="00951982"/>
    <w:rsid w:val="00966B67"/>
    <w:rsid w:val="0097163D"/>
    <w:rsid w:val="0097609A"/>
    <w:rsid w:val="009770B9"/>
    <w:rsid w:val="00983F73"/>
    <w:rsid w:val="00985854"/>
    <w:rsid w:val="00995A80"/>
    <w:rsid w:val="009A2118"/>
    <w:rsid w:val="009A4BD6"/>
    <w:rsid w:val="009A7312"/>
    <w:rsid w:val="009A765C"/>
    <w:rsid w:val="009B32EC"/>
    <w:rsid w:val="009B5C15"/>
    <w:rsid w:val="009C42EF"/>
    <w:rsid w:val="009C5426"/>
    <w:rsid w:val="009C547C"/>
    <w:rsid w:val="009D195B"/>
    <w:rsid w:val="009D6F01"/>
    <w:rsid w:val="009E2E9C"/>
    <w:rsid w:val="009E7CD3"/>
    <w:rsid w:val="009F1EDA"/>
    <w:rsid w:val="009F2451"/>
    <w:rsid w:val="009F259C"/>
    <w:rsid w:val="009F7768"/>
    <w:rsid w:val="00A01DF6"/>
    <w:rsid w:val="00A04398"/>
    <w:rsid w:val="00A058E5"/>
    <w:rsid w:val="00A12721"/>
    <w:rsid w:val="00A134CE"/>
    <w:rsid w:val="00A15F9F"/>
    <w:rsid w:val="00A204DD"/>
    <w:rsid w:val="00A2290A"/>
    <w:rsid w:val="00A22F53"/>
    <w:rsid w:val="00A233E8"/>
    <w:rsid w:val="00A311E2"/>
    <w:rsid w:val="00A34691"/>
    <w:rsid w:val="00A35D7D"/>
    <w:rsid w:val="00A36AB1"/>
    <w:rsid w:val="00A54B2C"/>
    <w:rsid w:val="00A57489"/>
    <w:rsid w:val="00A6531E"/>
    <w:rsid w:val="00A71BFC"/>
    <w:rsid w:val="00A72261"/>
    <w:rsid w:val="00A81862"/>
    <w:rsid w:val="00A829D6"/>
    <w:rsid w:val="00A82BA3"/>
    <w:rsid w:val="00A83AFE"/>
    <w:rsid w:val="00A85CB8"/>
    <w:rsid w:val="00A92228"/>
    <w:rsid w:val="00A93318"/>
    <w:rsid w:val="00AA4B9E"/>
    <w:rsid w:val="00AA5A8F"/>
    <w:rsid w:val="00AB1B30"/>
    <w:rsid w:val="00AB34C5"/>
    <w:rsid w:val="00AB570D"/>
    <w:rsid w:val="00AB608D"/>
    <w:rsid w:val="00AB60B7"/>
    <w:rsid w:val="00AC3B5A"/>
    <w:rsid w:val="00AC45C9"/>
    <w:rsid w:val="00AC72EF"/>
    <w:rsid w:val="00AC7593"/>
    <w:rsid w:val="00AD5B85"/>
    <w:rsid w:val="00AD5E50"/>
    <w:rsid w:val="00AF4941"/>
    <w:rsid w:val="00AF5435"/>
    <w:rsid w:val="00B224ED"/>
    <w:rsid w:val="00B22DD8"/>
    <w:rsid w:val="00B33D53"/>
    <w:rsid w:val="00B35E56"/>
    <w:rsid w:val="00B36982"/>
    <w:rsid w:val="00B43B0D"/>
    <w:rsid w:val="00B44223"/>
    <w:rsid w:val="00B44242"/>
    <w:rsid w:val="00B445B0"/>
    <w:rsid w:val="00B45735"/>
    <w:rsid w:val="00B540DE"/>
    <w:rsid w:val="00B60533"/>
    <w:rsid w:val="00B61574"/>
    <w:rsid w:val="00B6335B"/>
    <w:rsid w:val="00B673FD"/>
    <w:rsid w:val="00B752C3"/>
    <w:rsid w:val="00B83633"/>
    <w:rsid w:val="00B91F8B"/>
    <w:rsid w:val="00B94F5C"/>
    <w:rsid w:val="00BA3257"/>
    <w:rsid w:val="00BA63C0"/>
    <w:rsid w:val="00BB0298"/>
    <w:rsid w:val="00BB2187"/>
    <w:rsid w:val="00BB3F37"/>
    <w:rsid w:val="00BC35BE"/>
    <w:rsid w:val="00BC58CE"/>
    <w:rsid w:val="00BF48A1"/>
    <w:rsid w:val="00BF7BBE"/>
    <w:rsid w:val="00C11433"/>
    <w:rsid w:val="00C12AAC"/>
    <w:rsid w:val="00C1564B"/>
    <w:rsid w:val="00C15A91"/>
    <w:rsid w:val="00C218B0"/>
    <w:rsid w:val="00C23763"/>
    <w:rsid w:val="00C2446A"/>
    <w:rsid w:val="00C25651"/>
    <w:rsid w:val="00C25DF4"/>
    <w:rsid w:val="00C27258"/>
    <w:rsid w:val="00C31EE6"/>
    <w:rsid w:val="00C34696"/>
    <w:rsid w:val="00C368BB"/>
    <w:rsid w:val="00C36F8F"/>
    <w:rsid w:val="00C45D29"/>
    <w:rsid w:val="00C4698B"/>
    <w:rsid w:val="00C64064"/>
    <w:rsid w:val="00C757AA"/>
    <w:rsid w:val="00C769D3"/>
    <w:rsid w:val="00C77E5A"/>
    <w:rsid w:val="00C8369C"/>
    <w:rsid w:val="00C83E7C"/>
    <w:rsid w:val="00C87C22"/>
    <w:rsid w:val="00C92C64"/>
    <w:rsid w:val="00CA1CF2"/>
    <w:rsid w:val="00CA5B2F"/>
    <w:rsid w:val="00CA7637"/>
    <w:rsid w:val="00CB006E"/>
    <w:rsid w:val="00CC0C01"/>
    <w:rsid w:val="00CC117F"/>
    <w:rsid w:val="00CC326B"/>
    <w:rsid w:val="00CC670C"/>
    <w:rsid w:val="00CD051A"/>
    <w:rsid w:val="00CE6F3F"/>
    <w:rsid w:val="00CE7A87"/>
    <w:rsid w:val="00CF0EBA"/>
    <w:rsid w:val="00CF53CB"/>
    <w:rsid w:val="00D05514"/>
    <w:rsid w:val="00D0570A"/>
    <w:rsid w:val="00D1464A"/>
    <w:rsid w:val="00D16E45"/>
    <w:rsid w:val="00D22CA3"/>
    <w:rsid w:val="00D264B6"/>
    <w:rsid w:val="00D32DC9"/>
    <w:rsid w:val="00D3503C"/>
    <w:rsid w:val="00D374D4"/>
    <w:rsid w:val="00D409B7"/>
    <w:rsid w:val="00D443C9"/>
    <w:rsid w:val="00D4547A"/>
    <w:rsid w:val="00D57C29"/>
    <w:rsid w:val="00D66DE3"/>
    <w:rsid w:val="00D678D4"/>
    <w:rsid w:val="00D70360"/>
    <w:rsid w:val="00D830EA"/>
    <w:rsid w:val="00D8755C"/>
    <w:rsid w:val="00DA417F"/>
    <w:rsid w:val="00DA7E1A"/>
    <w:rsid w:val="00DB4348"/>
    <w:rsid w:val="00DC0CD7"/>
    <w:rsid w:val="00DC1E5F"/>
    <w:rsid w:val="00DE0A59"/>
    <w:rsid w:val="00DE35FF"/>
    <w:rsid w:val="00DE5499"/>
    <w:rsid w:val="00DF39A9"/>
    <w:rsid w:val="00E02122"/>
    <w:rsid w:val="00E02ACF"/>
    <w:rsid w:val="00E042ED"/>
    <w:rsid w:val="00E06680"/>
    <w:rsid w:val="00E07147"/>
    <w:rsid w:val="00E07E83"/>
    <w:rsid w:val="00E108A9"/>
    <w:rsid w:val="00E1317A"/>
    <w:rsid w:val="00E146CE"/>
    <w:rsid w:val="00E16BB7"/>
    <w:rsid w:val="00E24ECA"/>
    <w:rsid w:val="00E264A5"/>
    <w:rsid w:val="00E309BF"/>
    <w:rsid w:val="00E328F2"/>
    <w:rsid w:val="00E32E76"/>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227"/>
    <w:rsid w:val="00EB4D59"/>
    <w:rsid w:val="00EC2C66"/>
    <w:rsid w:val="00EC77C6"/>
    <w:rsid w:val="00EC7A08"/>
    <w:rsid w:val="00ED155D"/>
    <w:rsid w:val="00ED25C9"/>
    <w:rsid w:val="00ED6340"/>
    <w:rsid w:val="00EE300C"/>
    <w:rsid w:val="00EE5217"/>
    <w:rsid w:val="00EE5939"/>
    <w:rsid w:val="00EF4921"/>
    <w:rsid w:val="00EF5BA3"/>
    <w:rsid w:val="00F01B10"/>
    <w:rsid w:val="00F063B7"/>
    <w:rsid w:val="00F10C4B"/>
    <w:rsid w:val="00F164E9"/>
    <w:rsid w:val="00F3334C"/>
    <w:rsid w:val="00F33A2A"/>
    <w:rsid w:val="00F34B35"/>
    <w:rsid w:val="00F42173"/>
    <w:rsid w:val="00F45619"/>
    <w:rsid w:val="00F46672"/>
    <w:rsid w:val="00F46C4E"/>
    <w:rsid w:val="00F53CD6"/>
    <w:rsid w:val="00F61E16"/>
    <w:rsid w:val="00F64047"/>
    <w:rsid w:val="00F6657B"/>
    <w:rsid w:val="00F7035E"/>
    <w:rsid w:val="00F71F74"/>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E6FE8"/>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28841336">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2798216">
      <w:bodyDiv w:val="1"/>
      <w:marLeft w:val="0"/>
      <w:marRight w:val="0"/>
      <w:marTop w:val="0"/>
      <w:marBottom w:val="0"/>
      <w:divBdr>
        <w:top w:val="none" w:sz="0" w:space="0" w:color="auto"/>
        <w:left w:val="none" w:sz="0" w:space="0" w:color="auto"/>
        <w:bottom w:val="none" w:sz="0" w:space="0" w:color="auto"/>
        <w:right w:val="none" w:sz="0" w:space="0" w:color="auto"/>
      </w:divBdr>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143703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189790">
      <w:bodyDiv w:val="1"/>
      <w:marLeft w:val="0"/>
      <w:marRight w:val="0"/>
      <w:marTop w:val="0"/>
      <w:marBottom w:val="0"/>
      <w:divBdr>
        <w:top w:val="none" w:sz="0" w:space="0" w:color="auto"/>
        <w:left w:val="none" w:sz="0" w:space="0" w:color="auto"/>
        <w:bottom w:val="none" w:sz="0" w:space="0" w:color="auto"/>
        <w:right w:val="none" w:sz="0" w:space="0" w:color="auto"/>
      </w:divBdr>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954526">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5098710">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724847">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48485918">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50740144">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6944030">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78204755">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7307246">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20848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41649939">
      <w:bodyDiv w:val="1"/>
      <w:marLeft w:val="0"/>
      <w:marRight w:val="0"/>
      <w:marTop w:val="0"/>
      <w:marBottom w:val="0"/>
      <w:divBdr>
        <w:top w:val="none" w:sz="0" w:space="0" w:color="auto"/>
        <w:left w:val="none" w:sz="0" w:space="0" w:color="auto"/>
        <w:bottom w:val="none" w:sz="0" w:space="0" w:color="auto"/>
        <w:right w:val="none" w:sz="0" w:space="0" w:color="auto"/>
      </w:divBdr>
    </w:div>
    <w:div w:id="948196978">
      <w:bodyDiv w:val="1"/>
      <w:marLeft w:val="0"/>
      <w:marRight w:val="0"/>
      <w:marTop w:val="0"/>
      <w:marBottom w:val="0"/>
      <w:divBdr>
        <w:top w:val="none" w:sz="0" w:space="0" w:color="auto"/>
        <w:left w:val="none" w:sz="0" w:space="0" w:color="auto"/>
        <w:bottom w:val="none" w:sz="0" w:space="0" w:color="auto"/>
        <w:right w:val="none" w:sz="0" w:space="0" w:color="auto"/>
      </w:divBdr>
    </w:div>
    <w:div w:id="949439083">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07190505">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318942">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0019469">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4802467">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2446821">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698505115">
      <w:bodyDiv w:val="1"/>
      <w:marLeft w:val="0"/>
      <w:marRight w:val="0"/>
      <w:marTop w:val="0"/>
      <w:marBottom w:val="0"/>
      <w:divBdr>
        <w:top w:val="none" w:sz="0" w:space="0" w:color="auto"/>
        <w:left w:val="none" w:sz="0" w:space="0" w:color="auto"/>
        <w:bottom w:val="none" w:sz="0" w:space="0" w:color="auto"/>
        <w:right w:val="none" w:sz="0" w:space="0" w:color="auto"/>
      </w:divBdr>
    </w:div>
    <w:div w:id="1708918887">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6131">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8467589">
      <w:bodyDiv w:val="1"/>
      <w:marLeft w:val="0"/>
      <w:marRight w:val="0"/>
      <w:marTop w:val="0"/>
      <w:marBottom w:val="0"/>
      <w:divBdr>
        <w:top w:val="none" w:sz="0" w:space="0" w:color="auto"/>
        <w:left w:val="none" w:sz="0" w:space="0" w:color="auto"/>
        <w:bottom w:val="none" w:sz="0" w:space="0" w:color="auto"/>
        <w:right w:val="none" w:sz="0" w:space="0" w:color="auto"/>
      </w:divBdr>
    </w:div>
    <w:div w:id="1808861852">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3304706">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7371-D714-4F4C-A953-0D27DFF8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1784</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8</cp:revision>
  <cp:lastPrinted>2024-06-27T16:47:00Z</cp:lastPrinted>
  <dcterms:created xsi:type="dcterms:W3CDTF">2024-06-05T19:49:00Z</dcterms:created>
  <dcterms:modified xsi:type="dcterms:W3CDTF">2026-05-15T19:09:00Z</dcterms:modified>
</cp:coreProperties>
</file>