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076C4C" w:rsidRDefault="000B00AB" w:rsidP="000B00AB">
      <w:pPr>
        <w:spacing w:after="0" w:line="240" w:lineRule="auto"/>
        <w:ind w:left="1416" w:firstLine="708"/>
        <w:jc w:val="both"/>
        <w:rPr>
          <w:rFonts w:cstheme="minorHAnsi"/>
          <w:sz w:val="20"/>
          <w:szCs w:val="20"/>
        </w:rPr>
      </w:pPr>
    </w:p>
    <w:p w14:paraId="6B079D70" w14:textId="7531FBCD" w:rsidR="000B00AB" w:rsidRPr="00076C4C" w:rsidRDefault="000B00AB" w:rsidP="000B00AB">
      <w:pPr>
        <w:spacing w:after="0" w:line="240" w:lineRule="auto"/>
        <w:ind w:left="1416" w:firstLine="708"/>
        <w:jc w:val="right"/>
        <w:rPr>
          <w:rFonts w:cstheme="minorHAnsi"/>
          <w:sz w:val="20"/>
          <w:szCs w:val="20"/>
        </w:rPr>
      </w:pPr>
      <w:r w:rsidRPr="00076C4C">
        <w:rPr>
          <w:rFonts w:cstheme="minorHAnsi"/>
          <w:sz w:val="20"/>
          <w:szCs w:val="20"/>
        </w:rPr>
        <w:t>202</w:t>
      </w:r>
      <w:r w:rsidR="00EF723B">
        <w:rPr>
          <w:rFonts w:cstheme="minorHAnsi"/>
          <w:sz w:val="20"/>
          <w:szCs w:val="20"/>
        </w:rPr>
        <w:t>6</w:t>
      </w:r>
    </w:p>
    <w:p w14:paraId="1E2FAF80" w14:textId="77777777" w:rsidR="000B00AB" w:rsidRPr="00076C4C" w:rsidRDefault="000B00AB" w:rsidP="000B00AB">
      <w:pPr>
        <w:pStyle w:val="Textoindependiente"/>
        <w:ind w:left="2832" w:firstLine="708"/>
        <w:rPr>
          <w:rFonts w:asciiTheme="minorHAnsi" w:hAnsiTheme="minorHAnsi" w:cstheme="minorHAnsi"/>
          <w:i w:val="0"/>
        </w:rPr>
      </w:pPr>
    </w:p>
    <w:p w14:paraId="266C84DD" w14:textId="273625FA" w:rsidR="000B00AB" w:rsidRPr="00076C4C" w:rsidRDefault="004F43F1" w:rsidP="000B00AB">
      <w:pPr>
        <w:autoSpaceDE w:val="0"/>
        <w:autoSpaceDN w:val="0"/>
        <w:adjustRightInd w:val="0"/>
        <w:spacing w:after="0" w:line="240" w:lineRule="auto"/>
        <w:jc w:val="center"/>
        <w:rPr>
          <w:rFonts w:cstheme="minorHAnsi"/>
          <w:color w:val="006600"/>
          <w:sz w:val="20"/>
          <w:szCs w:val="20"/>
        </w:rPr>
      </w:pPr>
      <w:r>
        <w:rPr>
          <w:rFonts w:cstheme="minorHAnsi"/>
          <w:b/>
          <w:color w:val="006600"/>
          <w:sz w:val="32"/>
          <w:szCs w:val="32"/>
        </w:rPr>
        <w:t>ATENAS,</w:t>
      </w:r>
      <w:r w:rsidR="00701A71">
        <w:rPr>
          <w:rFonts w:cstheme="minorHAnsi"/>
          <w:b/>
          <w:color w:val="006600"/>
          <w:sz w:val="32"/>
          <w:szCs w:val="32"/>
        </w:rPr>
        <w:t xml:space="preserve"> </w:t>
      </w:r>
      <w:r>
        <w:rPr>
          <w:rFonts w:cstheme="minorHAnsi"/>
          <w:b/>
          <w:color w:val="006600"/>
          <w:sz w:val="32"/>
          <w:szCs w:val="32"/>
        </w:rPr>
        <w:t xml:space="preserve">SANTORINI </w:t>
      </w:r>
      <w:r w:rsidR="00331E83">
        <w:rPr>
          <w:rFonts w:cstheme="minorHAnsi"/>
          <w:b/>
          <w:color w:val="006600"/>
          <w:sz w:val="32"/>
          <w:szCs w:val="32"/>
        </w:rPr>
        <w:t xml:space="preserve">Y </w:t>
      </w:r>
      <w:r>
        <w:rPr>
          <w:rFonts w:cstheme="minorHAnsi"/>
          <w:b/>
          <w:color w:val="006600"/>
          <w:sz w:val="32"/>
          <w:szCs w:val="32"/>
        </w:rPr>
        <w:t>MYKONOS</w:t>
      </w:r>
      <w:r w:rsidR="00AB73A4">
        <w:rPr>
          <w:rFonts w:cstheme="minorHAnsi"/>
          <w:b/>
          <w:color w:val="006600"/>
          <w:sz w:val="32"/>
          <w:szCs w:val="32"/>
        </w:rPr>
        <w:t xml:space="preserve"> </w:t>
      </w:r>
      <w:r>
        <w:rPr>
          <w:rFonts w:cstheme="minorHAnsi"/>
          <w:color w:val="006600"/>
          <w:sz w:val="20"/>
          <w:szCs w:val="32"/>
        </w:rPr>
        <w:t>(G2</w:t>
      </w:r>
      <w:r w:rsidR="00331E83">
        <w:rPr>
          <w:rFonts w:cstheme="minorHAnsi"/>
          <w:color w:val="006600"/>
          <w:sz w:val="20"/>
          <w:szCs w:val="32"/>
        </w:rPr>
        <w:t>2</w:t>
      </w:r>
      <w:r w:rsidR="00EF723B">
        <w:rPr>
          <w:rFonts w:cstheme="minorHAnsi"/>
          <w:color w:val="006600"/>
          <w:sz w:val="20"/>
          <w:szCs w:val="32"/>
        </w:rPr>
        <w:t>9</w:t>
      </w:r>
      <w:r w:rsidR="00AB73A4" w:rsidRPr="00AB73A4">
        <w:rPr>
          <w:rFonts w:cstheme="minorHAnsi"/>
          <w:color w:val="006600"/>
          <w:sz w:val="20"/>
          <w:szCs w:val="32"/>
        </w:rPr>
        <w:t>)</w:t>
      </w:r>
    </w:p>
    <w:p w14:paraId="2C31D114" w14:textId="0324ACA0" w:rsidR="000B00AB" w:rsidRPr="00666498" w:rsidRDefault="00701A71" w:rsidP="000B00AB">
      <w:pPr>
        <w:spacing w:after="0" w:line="240" w:lineRule="auto"/>
        <w:jc w:val="center"/>
        <w:rPr>
          <w:rFonts w:cstheme="minorHAnsi"/>
          <w:b/>
          <w:sz w:val="20"/>
          <w:szCs w:val="20"/>
        </w:rPr>
      </w:pPr>
      <w:r>
        <w:rPr>
          <w:rFonts w:cstheme="minorHAnsi"/>
          <w:b/>
          <w:sz w:val="20"/>
          <w:szCs w:val="20"/>
        </w:rPr>
        <w:t>8</w:t>
      </w:r>
      <w:r w:rsidR="000B00AB" w:rsidRPr="00666498">
        <w:rPr>
          <w:rFonts w:cstheme="minorHAnsi"/>
          <w:b/>
          <w:sz w:val="20"/>
          <w:szCs w:val="20"/>
        </w:rPr>
        <w:t xml:space="preserve"> </w:t>
      </w:r>
      <w:r w:rsidR="00DF264A">
        <w:rPr>
          <w:rFonts w:cstheme="minorHAnsi"/>
          <w:b/>
          <w:sz w:val="20"/>
          <w:szCs w:val="20"/>
        </w:rPr>
        <w:t xml:space="preserve">/ 10 </w:t>
      </w:r>
      <w:r w:rsidR="000B00AB" w:rsidRPr="00666498">
        <w:rPr>
          <w:rFonts w:cstheme="minorHAnsi"/>
          <w:b/>
          <w:sz w:val="20"/>
          <w:szCs w:val="20"/>
        </w:rPr>
        <w:t>DÍAS</w:t>
      </w:r>
    </w:p>
    <w:p w14:paraId="0E2EA7FD" w14:textId="77777777" w:rsidR="000B00AB" w:rsidRPr="00076C4C" w:rsidRDefault="000B00AB" w:rsidP="000B00AB">
      <w:pPr>
        <w:spacing w:after="0" w:line="240" w:lineRule="auto"/>
        <w:jc w:val="both"/>
        <w:rPr>
          <w:rFonts w:cstheme="minorHAnsi"/>
          <w:i/>
          <w:color w:val="008000"/>
          <w:sz w:val="20"/>
          <w:szCs w:val="20"/>
        </w:rPr>
      </w:pPr>
    </w:p>
    <w:p w14:paraId="2EEF3F79" w14:textId="77777777" w:rsidR="000B00AB" w:rsidRPr="00076C4C" w:rsidRDefault="000B00AB" w:rsidP="000B00AB">
      <w:pPr>
        <w:spacing w:after="0" w:line="240" w:lineRule="auto"/>
        <w:jc w:val="both"/>
        <w:rPr>
          <w:rFonts w:cstheme="minorHAnsi"/>
          <w:i/>
          <w:color w:val="008000"/>
          <w:sz w:val="20"/>
          <w:szCs w:val="20"/>
        </w:rPr>
      </w:pPr>
    </w:p>
    <w:p w14:paraId="2B62BF07" w14:textId="77777777" w:rsidR="000B00AB" w:rsidRPr="00076C4C" w:rsidRDefault="000B00AB" w:rsidP="000B00AB">
      <w:pPr>
        <w:tabs>
          <w:tab w:val="left" w:pos="284"/>
          <w:tab w:val="left" w:pos="567"/>
        </w:tabs>
        <w:spacing w:after="0" w:line="240" w:lineRule="auto"/>
        <w:jc w:val="both"/>
        <w:rPr>
          <w:rFonts w:cstheme="minorHAnsi"/>
          <w:b/>
          <w:color w:val="008000"/>
          <w:sz w:val="20"/>
          <w:szCs w:val="20"/>
        </w:rPr>
      </w:pPr>
    </w:p>
    <w:p w14:paraId="53F7C11B" w14:textId="4D50198C" w:rsidR="00DE4131" w:rsidRDefault="00DE4131" w:rsidP="00DE4131">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AB73A4">
        <w:rPr>
          <w:rFonts w:ascii="Calibri" w:hAnsi="Calibri" w:cs="Calibri"/>
          <w:sz w:val="20"/>
          <w:szCs w:val="20"/>
        </w:rPr>
        <w:t>hasta octubre del 202</w:t>
      </w:r>
      <w:r w:rsidR="00EF723B">
        <w:rPr>
          <w:rFonts w:ascii="Calibri" w:hAnsi="Calibri" w:cs="Calibri"/>
          <w:sz w:val="20"/>
          <w:szCs w:val="20"/>
        </w:rPr>
        <w:t>6</w:t>
      </w:r>
    </w:p>
    <w:p w14:paraId="2B84AA04" w14:textId="40E2D7BB" w:rsidR="00DE4131" w:rsidRPr="00DE4131" w:rsidRDefault="004F43F1" w:rsidP="00DE4131">
      <w:pPr>
        <w:autoSpaceDE w:val="0"/>
        <w:autoSpaceDN w:val="0"/>
        <w:adjustRightInd w:val="0"/>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Pr="004F43F1">
        <w:rPr>
          <w:rFonts w:ascii="Calibri" w:hAnsi="Calibri" w:cs="Calibri"/>
          <w:bCs/>
          <w:sz w:val="20"/>
          <w:szCs w:val="20"/>
        </w:rPr>
        <w:t>salidas diarias</w:t>
      </w:r>
      <w:r w:rsidR="00EF723B">
        <w:rPr>
          <w:rFonts w:ascii="Calibri" w:hAnsi="Calibri" w:cs="Calibri"/>
          <w:bCs/>
          <w:sz w:val="20"/>
          <w:szCs w:val="20"/>
        </w:rPr>
        <w:t xml:space="preserve"> / 20 abril – 20 octubre</w:t>
      </w:r>
    </w:p>
    <w:p w14:paraId="1B7B37C4" w14:textId="77777777" w:rsidR="00DE4131"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076C4C" w:rsidRDefault="000B00AB" w:rsidP="000B00AB">
      <w:pPr>
        <w:tabs>
          <w:tab w:val="left" w:pos="284"/>
          <w:tab w:val="left" w:pos="567"/>
        </w:tabs>
        <w:spacing w:after="0" w:line="240" w:lineRule="auto"/>
        <w:jc w:val="both"/>
        <w:rPr>
          <w:rFonts w:cstheme="minorHAnsi"/>
          <w:b/>
          <w:color w:val="006600"/>
          <w:sz w:val="20"/>
          <w:szCs w:val="20"/>
        </w:rPr>
      </w:pPr>
      <w:r w:rsidRPr="00076C4C">
        <w:rPr>
          <w:rFonts w:cstheme="minorHAnsi"/>
          <w:b/>
          <w:color w:val="006600"/>
          <w:sz w:val="20"/>
          <w:szCs w:val="20"/>
        </w:rPr>
        <w:t>ITINERARIO:</w:t>
      </w:r>
    </w:p>
    <w:p w14:paraId="3DC0DFFD" w14:textId="77777777" w:rsidR="00420240" w:rsidRPr="00420240" w:rsidRDefault="004F43F1" w:rsidP="000B00AB">
      <w:pPr>
        <w:spacing w:after="0" w:line="240" w:lineRule="auto"/>
        <w:jc w:val="both"/>
        <w:rPr>
          <w:sz w:val="20"/>
          <w:szCs w:val="20"/>
        </w:rPr>
      </w:pPr>
      <w:r w:rsidRPr="00420240">
        <w:rPr>
          <w:sz w:val="20"/>
          <w:szCs w:val="20"/>
        </w:rPr>
        <w:t xml:space="preserve">DÍA 1º. </w:t>
      </w:r>
      <w:r w:rsidRPr="00516252">
        <w:rPr>
          <w:b/>
          <w:bCs/>
          <w:color w:val="008000"/>
          <w:sz w:val="20"/>
          <w:szCs w:val="20"/>
        </w:rPr>
        <w:t>ATENAS</w:t>
      </w:r>
      <w:r w:rsidRPr="00420240">
        <w:rPr>
          <w:color w:val="FF0000"/>
          <w:sz w:val="20"/>
          <w:szCs w:val="20"/>
        </w:rPr>
        <w:t xml:space="preserve"> </w:t>
      </w:r>
    </w:p>
    <w:p w14:paraId="4BC80BC9" w14:textId="2B5DD536" w:rsidR="00420240" w:rsidRPr="00420240" w:rsidRDefault="004F43F1" w:rsidP="000B00AB">
      <w:pPr>
        <w:spacing w:after="0" w:line="240" w:lineRule="auto"/>
        <w:jc w:val="both"/>
        <w:rPr>
          <w:sz w:val="20"/>
          <w:szCs w:val="20"/>
        </w:rPr>
      </w:pPr>
      <w:r w:rsidRPr="00420240">
        <w:rPr>
          <w:sz w:val="20"/>
          <w:szCs w:val="20"/>
        </w:rPr>
        <w:t xml:space="preserve">Llegada y traslado al hotel. Resto del día libre. Alojamiento. </w:t>
      </w:r>
    </w:p>
    <w:p w14:paraId="49C94C76" w14:textId="77777777" w:rsidR="00420240" w:rsidRPr="00420240" w:rsidRDefault="00420240" w:rsidP="000B00AB">
      <w:pPr>
        <w:spacing w:after="0" w:line="240" w:lineRule="auto"/>
        <w:jc w:val="both"/>
        <w:rPr>
          <w:sz w:val="20"/>
          <w:szCs w:val="20"/>
        </w:rPr>
      </w:pPr>
    </w:p>
    <w:p w14:paraId="4A872E86" w14:textId="77777777" w:rsidR="00420240" w:rsidRPr="00420240" w:rsidRDefault="004F43F1" w:rsidP="000B00AB">
      <w:pPr>
        <w:spacing w:after="0" w:line="240" w:lineRule="auto"/>
        <w:jc w:val="both"/>
        <w:rPr>
          <w:sz w:val="20"/>
          <w:szCs w:val="20"/>
        </w:rPr>
      </w:pPr>
      <w:r w:rsidRPr="00420240">
        <w:rPr>
          <w:sz w:val="20"/>
          <w:szCs w:val="20"/>
        </w:rPr>
        <w:t xml:space="preserve">DÍA 2º. </w:t>
      </w:r>
      <w:r w:rsidRPr="00516252">
        <w:rPr>
          <w:b/>
          <w:bCs/>
          <w:color w:val="008000"/>
          <w:sz w:val="20"/>
          <w:szCs w:val="20"/>
        </w:rPr>
        <w:t>ATENAS</w:t>
      </w:r>
      <w:r w:rsidRPr="00516252">
        <w:rPr>
          <w:color w:val="008000"/>
          <w:sz w:val="20"/>
          <w:szCs w:val="20"/>
        </w:rPr>
        <w:t xml:space="preserve"> </w:t>
      </w:r>
    </w:p>
    <w:p w14:paraId="7A1D2FA9" w14:textId="77777777" w:rsidR="00420240" w:rsidRPr="00420240" w:rsidRDefault="004F43F1" w:rsidP="000B00AB">
      <w:pPr>
        <w:spacing w:after="0" w:line="240" w:lineRule="auto"/>
        <w:jc w:val="both"/>
        <w:rPr>
          <w:sz w:val="20"/>
          <w:szCs w:val="20"/>
        </w:rPr>
      </w:pPr>
      <w:r w:rsidRPr="00420240">
        <w:rPr>
          <w:sz w:val="20"/>
          <w:szCs w:val="20"/>
        </w:rPr>
        <w:t xml:space="preserve">Desayuno. Por la mañana, visita panorámica del centro Neoclásico Ateniense: Parlamento, Universidad, Biblioteca y Academia Nacional, Palacio Ilion, Templo de Zeus, Puerta de Adriano, Estadio </w:t>
      </w:r>
      <w:proofErr w:type="spellStart"/>
      <w:r w:rsidRPr="00420240">
        <w:rPr>
          <w:sz w:val="20"/>
          <w:szCs w:val="20"/>
        </w:rPr>
        <w:t>Panatenáico</w:t>
      </w:r>
      <w:proofErr w:type="spellEnd"/>
      <w:r w:rsidRPr="00420240">
        <w:rPr>
          <w:sz w:val="20"/>
          <w:szCs w:val="20"/>
        </w:rPr>
        <w:t xml:space="preserve"> y otros muchos míticos monumentos. Finalizada la panorámica, visita a la espectacular Acrópolis. Tarde libre en la ciudad y alojamiento. </w:t>
      </w:r>
    </w:p>
    <w:p w14:paraId="25DC4EE2" w14:textId="77777777" w:rsidR="00420240" w:rsidRPr="00420240" w:rsidRDefault="00420240" w:rsidP="000B00AB">
      <w:pPr>
        <w:spacing w:after="0" w:line="240" w:lineRule="auto"/>
        <w:jc w:val="both"/>
        <w:rPr>
          <w:sz w:val="20"/>
          <w:szCs w:val="20"/>
        </w:rPr>
      </w:pPr>
    </w:p>
    <w:p w14:paraId="0FCAF930" w14:textId="53465695" w:rsidR="00420240" w:rsidRPr="00516252" w:rsidRDefault="004F43F1" w:rsidP="000B00AB">
      <w:pPr>
        <w:spacing w:after="0" w:line="240" w:lineRule="auto"/>
        <w:jc w:val="both"/>
        <w:rPr>
          <w:b/>
          <w:bCs/>
          <w:color w:val="008000"/>
          <w:sz w:val="20"/>
          <w:szCs w:val="20"/>
        </w:rPr>
      </w:pPr>
      <w:r w:rsidRPr="00420240">
        <w:rPr>
          <w:sz w:val="20"/>
          <w:szCs w:val="20"/>
        </w:rPr>
        <w:t xml:space="preserve">DÍA 3º. </w:t>
      </w:r>
      <w:r w:rsidRPr="00516252">
        <w:rPr>
          <w:b/>
          <w:bCs/>
          <w:color w:val="008000"/>
          <w:sz w:val="20"/>
          <w:szCs w:val="20"/>
        </w:rPr>
        <w:t xml:space="preserve">ATENAS - </w:t>
      </w:r>
      <w:r w:rsidR="00701A71" w:rsidRPr="00516252">
        <w:rPr>
          <w:b/>
          <w:bCs/>
          <w:color w:val="008000"/>
          <w:sz w:val="20"/>
          <w:szCs w:val="20"/>
        </w:rPr>
        <w:t>SANTORINI</w:t>
      </w:r>
      <w:r w:rsidRPr="00516252">
        <w:rPr>
          <w:b/>
          <w:bCs/>
          <w:color w:val="008000"/>
          <w:sz w:val="20"/>
          <w:szCs w:val="20"/>
        </w:rPr>
        <w:t xml:space="preserve"> </w:t>
      </w:r>
    </w:p>
    <w:p w14:paraId="5A4D9E50" w14:textId="61602802" w:rsidR="00420240" w:rsidRDefault="00701A71" w:rsidP="000B00AB">
      <w:pPr>
        <w:spacing w:after="0" w:line="240" w:lineRule="auto"/>
        <w:jc w:val="both"/>
        <w:rPr>
          <w:sz w:val="20"/>
          <w:szCs w:val="20"/>
        </w:rPr>
      </w:pPr>
      <w:r w:rsidRPr="00701A71">
        <w:rPr>
          <w:sz w:val="20"/>
          <w:szCs w:val="20"/>
        </w:rPr>
        <w:t>Desayuno. A la hora indicada, traslado al puerto para embarcar en el ferry con destino a Santorini. Llegada a la isla, traslado al hotel y resto del día libre. Alojamiento.</w:t>
      </w:r>
    </w:p>
    <w:p w14:paraId="2ED0C89D" w14:textId="77777777" w:rsidR="00701A71" w:rsidRPr="00420240" w:rsidRDefault="00701A71" w:rsidP="000B00AB">
      <w:pPr>
        <w:spacing w:after="0" w:line="240" w:lineRule="auto"/>
        <w:jc w:val="both"/>
        <w:rPr>
          <w:sz w:val="20"/>
          <w:szCs w:val="20"/>
        </w:rPr>
      </w:pPr>
    </w:p>
    <w:p w14:paraId="6B2902E2" w14:textId="73F42AB0" w:rsidR="00701A71" w:rsidRPr="00420240" w:rsidRDefault="00701A71" w:rsidP="00701A71">
      <w:pPr>
        <w:spacing w:after="0" w:line="240" w:lineRule="auto"/>
        <w:jc w:val="both"/>
        <w:rPr>
          <w:sz w:val="20"/>
          <w:szCs w:val="20"/>
        </w:rPr>
      </w:pPr>
      <w:r w:rsidRPr="00420240">
        <w:rPr>
          <w:sz w:val="20"/>
          <w:szCs w:val="20"/>
        </w:rPr>
        <w:t xml:space="preserve">DÍA </w:t>
      </w:r>
      <w:r>
        <w:rPr>
          <w:sz w:val="20"/>
          <w:szCs w:val="20"/>
        </w:rPr>
        <w:t>4</w:t>
      </w:r>
      <w:r w:rsidRPr="00420240">
        <w:rPr>
          <w:sz w:val="20"/>
          <w:szCs w:val="20"/>
        </w:rPr>
        <w:t>º.</w:t>
      </w:r>
      <w:r>
        <w:rPr>
          <w:sz w:val="20"/>
          <w:szCs w:val="20"/>
        </w:rPr>
        <w:t xml:space="preserve"> </w:t>
      </w:r>
      <w:r w:rsidRPr="00516252">
        <w:rPr>
          <w:b/>
          <w:bCs/>
          <w:color w:val="008000"/>
          <w:sz w:val="20"/>
          <w:szCs w:val="20"/>
        </w:rPr>
        <w:t>SANTORINI</w:t>
      </w:r>
      <w:r w:rsidRPr="00516252">
        <w:rPr>
          <w:color w:val="008000"/>
          <w:sz w:val="20"/>
          <w:szCs w:val="20"/>
        </w:rPr>
        <w:t xml:space="preserve"> </w:t>
      </w:r>
    </w:p>
    <w:p w14:paraId="1F607DC8" w14:textId="77777777" w:rsidR="00701A71" w:rsidRPr="00420240" w:rsidRDefault="00701A71" w:rsidP="00701A71">
      <w:pPr>
        <w:spacing w:after="0" w:line="240" w:lineRule="auto"/>
        <w:jc w:val="both"/>
        <w:rPr>
          <w:sz w:val="20"/>
          <w:szCs w:val="20"/>
        </w:rPr>
      </w:pPr>
      <w:r w:rsidRPr="00420240">
        <w:rPr>
          <w:sz w:val="20"/>
          <w:szCs w:val="20"/>
        </w:rPr>
        <w:t xml:space="preserve">Desayuno. Día libre en la mágica isla de Santorini, creída por muchos como el “Continente Perdido de la Atlántida”. Opcionalmente podrá disfrutar de un crucero que visita las pequeñas islas de Nea Kameni &amp; Palea Kameni localizadas dentro de la Caldera y las fuentes calientes con aguas verdes y amarrillas. La capital de Fira que se encuentra en la parte más alta de la isla, es una ciudad con casitas encaladas, callejuelas, cafés al aire libre &amp; bonitas tiendas. Alojamiento. </w:t>
      </w:r>
    </w:p>
    <w:p w14:paraId="2DC70E38" w14:textId="77777777" w:rsidR="00420240" w:rsidRPr="00420240" w:rsidRDefault="00420240" w:rsidP="000B00AB">
      <w:pPr>
        <w:spacing w:after="0" w:line="240" w:lineRule="auto"/>
        <w:jc w:val="both"/>
        <w:rPr>
          <w:sz w:val="20"/>
          <w:szCs w:val="20"/>
        </w:rPr>
      </w:pPr>
    </w:p>
    <w:p w14:paraId="751A8807" w14:textId="04851DEE" w:rsidR="00701A71" w:rsidRPr="00420240" w:rsidRDefault="00701A71" w:rsidP="00701A71">
      <w:pPr>
        <w:spacing w:after="0" w:line="240" w:lineRule="auto"/>
        <w:jc w:val="both"/>
        <w:rPr>
          <w:sz w:val="20"/>
          <w:szCs w:val="20"/>
        </w:rPr>
      </w:pPr>
      <w:r w:rsidRPr="00420240">
        <w:rPr>
          <w:sz w:val="20"/>
          <w:szCs w:val="20"/>
        </w:rPr>
        <w:t xml:space="preserve">DÍA </w:t>
      </w:r>
      <w:r>
        <w:rPr>
          <w:sz w:val="20"/>
          <w:szCs w:val="20"/>
        </w:rPr>
        <w:t>5</w:t>
      </w:r>
      <w:r w:rsidRPr="00420240">
        <w:rPr>
          <w:sz w:val="20"/>
          <w:szCs w:val="20"/>
        </w:rPr>
        <w:t xml:space="preserve">º. </w:t>
      </w:r>
      <w:r w:rsidRPr="00516252">
        <w:rPr>
          <w:b/>
          <w:bCs/>
          <w:color w:val="008000"/>
          <w:sz w:val="20"/>
          <w:szCs w:val="20"/>
        </w:rPr>
        <w:t>SANTORINI - MYKONOS</w:t>
      </w:r>
      <w:r w:rsidRPr="00516252">
        <w:rPr>
          <w:color w:val="008000"/>
          <w:sz w:val="20"/>
          <w:szCs w:val="20"/>
        </w:rPr>
        <w:t xml:space="preserve"> </w:t>
      </w:r>
    </w:p>
    <w:p w14:paraId="2237D76F" w14:textId="77777777" w:rsidR="00701A71" w:rsidRPr="00420240" w:rsidRDefault="00701A71" w:rsidP="00701A71">
      <w:pPr>
        <w:spacing w:after="0" w:line="240" w:lineRule="auto"/>
        <w:jc w:val="both"/>
        <w:rPr>
          <w:sz w:val="20"/>
          <w:szCs w:val="20"/>
        </w:rPr>
      </w:pPr>
      <w:r w:rsidRPr="00420240">
        <w:rPr>
          <w:sz w:val="20"/>
          <w:szCs w:val="20"/>
        </w:rPr>
        <w:t xml:space="preserve">Desayuno. A la hora indicada, traslado al puerto para embarcar en el ferry con destino a </w:t>
      </w:r>
      <w:proofErr w:type="spellStart"/>
      <w:r w:rsidRPr="00420240">
        <w:rPr>
          <w:sz w:val="20"/>
          <w:szCs w:val="20"/>
        </w:rPr>
        <w:t>Mykonos</w:t>
      </w:r>
      <w:proofErr w:type="spellEnd"/>
      <w:r w:rsidRPr="00420240">
        <w:rPr>
          <w:sz w:val="20"/>
          <w:szCs w:val="20"/>
        </w:rPr>
        <w:t xml:space="preserve">. Llegada a la isla, traslado al hotel y resto del día libre. Alojamiento. </w:t>
      </w:r>
    </w:p>
    <w:p w14:paraId="13CCE571" w14:textId="77777777" w:rsidR="00420240" w:rsidRPr="00420240" w:rsidRDefault="00420240" w:rsidP="000B00AB">
      <w:pPr>
        <w:spacing w:after="0" w:line="240" w:lineRule="auto"/>
        <w:jc w:val="both"/>
        <w:rPr>
          <w:sz w:val="20"/>
          <w:szCs w:val="20"/>
        </w:rPr>
      </w:pPr>
    </w:p>
    <w:p w14:paraId="73434F98" w14:textId="59D799C3" w:rsidR="00701A71" w:rsidRPr="00420240" w:rsidRDefault="00701A71" w:rsidP="00701A71">
      <w:pPr>
        <w:spacing w:after="0" w:line="240" w:lineRule="auto"/>
        <w:jc w:val="both"/>
        <w:rPr>
          <w:sz w:val="20"/>
          <w:szCs w:val="20"/>
        </w:rPr>
      </w:pPr>
      <w:r w:rsidRPr="00420240">
        <w:rPr>
          <w:sz w:val="20"/>
          <w:szCs w:val="20"/>
        </w:rPr>
        <w:t xml:space="preserve">DÍA </w:t>
      </w:r>
      <w:r>
        <w:rPr>
          <w:sz w:val="20"/>
          <w:szCs w:val="20"/>
        </w:rPr>
        <w:t>6</w:t>
      </w:r>
      <w:r w:rsidRPr="00420240">
        <w:rPr>
          <w:sz w:val="20"/>
          <w:szCs w:val="20"/>
        </w:rPr>
        <w:t xml:space="preserve">º. </w:t>
      </w:r>
      <w:r w:rsidRPr="00516252">
        <w:rPr>
          <w:b/>
          <w:bCs/>
          <w:color w:val="008000"/>
          <w:sz w:val="20"/>
          <w:szCs w:val="20"/>
        </w:rPr>
        <w:t>MYKONOS</w:t>
      </w:r>
      <w:r w:rsidRPr="00516252">
        <w:rPr>
          <w:color w:val="008000"/>
          <w:sz w:val="20"/>
          <w:szCs w:val="20"/>
        </w:rPr>
        <w:t xml:space="preserve"> </w:t>
      </w:r>
    </w:p>
    <w:p w14:paraId="78517FE3" w14:textId="77777777" w:rsidR="00701A71" w:rsidRPr="00420240" w:rsidRDefault="00701A71" w:rsidP="00701A71">
      <w:pPr>
        <w:spacing w:after="0" w:line="240" w:lineRule="auto"/>
        <w:jc w:val="both"/>
        <w:rPr>
          <w:sz w:val="20"/>
          <w:szCs w:val="20"/>
        </w:rPr>
      </w:pPr>
      <w:r w:rsidRPr="00420240">
        <w:rPr>
          <w:sz w:val="20"/>
          <w:szCs w:val="20"/>
        </w:rPr>
        <w:t xml:space="preserve">Desayuno. Día libre en la famosa isla de </w:t>
      </w:r>
      <w:proofErr w:type="spellStart"/>
      <w:r w:rsidRPr="00420240">
        <w:rPr>
          <w:sz w:val="20"/>
          <w:szCs w:val="20"/>
        </w:rPr>
        <w:t>Mykonos</w:t>
      </w:r>
      <w:proofErr w:type="spellEnd"/>
      <w:r w:rsidRPr="00420240">
        <w:rPr>
          <w:sz w:val="20"/>
          <w:szCs w:val="20"/>
        </w:rPr>
        <w:t xml:space="preserve">, punto internacional del encuentro “jet set” con playas maravillosas, tiendas deslumbrantes y una vida nocturna incomparable. Alojamiento. </w:t>
      </w:r>
    </w:p>
    <w:p w14:paraId="4C25619C" w14:textId="77777777" w:rsidR="00420240" w:rsidRPr="00420240" w:rsidRDefault="00420240" w:rsidP="000B00AB">
      <w:pPr>
        <w:spacing w:after="0" w:line="240" w:lineRule="auto"/>
        <w:jc w:val="both"/>
        <w:rPr>
          <w:sz w:val="20"/>
          <w:szCs w:val="20"/>
        </w:rPr>
      </w:pPr>
    </w:p>
    <w:p w14:paraId="608EFF5C" w14:textId="69B229BD" w:rsidR="00701A71" w:rsidRPr="00420240" w:rsidRDefault="00701A71" w:rsidP="00701A71">
      <w:pPr>
        <w:spacing w:after="0" w:line="240" w:lineRule="auto"/>
        <w:jc w:val="both"/>
        <w:rPr>
          <w:sz w:val="20"/>
          <w:szCs w:val="20"/>
        </w:rPr>
      </w:pPr>
      <w:r w:rsidRPr="00420240">
        <w:rPr>
          <w:sz w:val="20"/>
          <w:szCs w:val="20"/>
        </w:rPr>
        <w:t xml:space="preserve">DÍA </w:t>
      </w:r>
      <w:r>
        <w:rPr>
          <w:sz w:val="20"/>
          <w:szCs w:val="20"/>
        </w:rPr>
        <w:t>7</w:t>
      </w:r>
      <w:r w:rsidRPr="00420240">
        <w:rPr>
          <w:sz w:val="20"/>
          <w:szCs w:val="20"/>
        </w:rPr>
        <w:t xml:space="preserve">º. </w:t>
      </w:r>
      <w:r w:rsidRPr="00516252">
        <w:rPr>
          <w:b/>
          <w:bCs/>
          <w:color w:val="008000"/>
          <w:sz w:val="20"/>
          <w:szCs w:val="20"/>
        </w:rPr>
        <w:t>MYKONOS / ATENAS</w:t>
      </w:r>
      <w:r w:rsidRPr="00516252">
        <w:rPr>
          <w:color w:val="008000"/>
          <w:sz w:val="20"/>
          <w:szCs w:val="20"/>
        </w:rPr>
        <w:t xml:space="preserve"> </w:t>
      </w:r>
    </w:p>
    <w:p w14:paraId="68E75F6F" w14:textId="77777777" w:rsidR="00701A71" w:rsidRPr="00420240" w:rsidRDefault="00701A71" w:rsidP="00701A71">
      <w:pPr>
        <w:spacing w:after="0" w:line="240" w:lineRule="auto"/>
        <w:jc w:val="both"/>
        <w:rPr>
          <w:sz w:val="20"/>
          <w:szCs w:val="20"/>
        </w:rPr>
      </w:pPr>
      <w:r w:rsidRPr="00420240">
        <w:rPr>
          <w:sz w:val="20"/>
          <w:szCs w:val="20"/>
        </w:rPr>
        <w:t xml:space="preserve">Desayuno. A la hora indicada, traslado al puerto para embarcar en el ferry con destino a Pireo. Llegada y traslado al hotel en Atenas. Alojamiento. </w:t>
      </w:r>
    </w:p>
    <w:p w14:paraId="20B18D42" w14:textId="77777777" w:rsidR="00420240" w:rsidRPr="00420240" w:rsidRDefault="00420240" w:rsidP="000B00AB">
      <w:pPr>
        <w:spacing w:after="0" w:line="240" w:lineRule="auto"/>
        <w:jc w:val="both"/>
        <w:rPr>
          <w:sz w:val="20"/>
          <w:szCs w:val="20"/>
        </w:rPr>
      </w:pPr>
    </w:p>
    <w:p w14:paraId="3D834FC5" w14:textId="1DD305AC" w:rsidR="00420240" w:rsidRDefault="004F43F1" w:rsidP="000B00AB">
      <w:pPr>
        <w:spacing w:after="0" w:line="240" w:lineRule="auto"/>
        <w:jc w:val="both"/>
        <w:rPr>
          <w:sz w:val="20"/>
          <w:szCs w:val="20"/>
        </w:rPr>
      </w:pPr>
      <w:r w:rsidRPr="00420240">
        <w:rPr>
          <w:sz w:val="20"/>
          <w:szCs w:val="20"/>
        </w:rPr>
        <w:t xml:space="preserve">DÍA </w:t>
      </w:r>
      <w:r w:rsidR="00701A71">
        <w:rPr>
          <w:sz w:val="20"/>
          <w:szCs w:val="20"/>
        </w:rPr>
        <w:t>8</w:t>
      </w:r>
      <w:r w:rsidRPr="00420240">
        <w:rPr>
          <w:sz w:val="20"/>
          <w:szCs w:val="20"/>
        </w:rPr>
        <w:t xml:space="preserve">º. </w:t>
      </w:r>
      <w:r w:rsidRPr="00516252">
        <w:rPr>
          <w:b/>
          <w:bCs/>
          <w:color w:val="008000"/>
          <w:sz w:val="20"/>
          <w:szCs w:val="20"/>
        </w:rPr>
        <w:t>ATENAS</w:t>
      </w:r>
      <w:r w:rsidRPr="00516252">
        <w:rPr>
          <w:color w:val="008000"/>
          <w:sz w:val="20"/>
          <w:szCs w:val="20"/>
        </w:rPr>
        <w:t xml:space="preserve"> </w:t>
      </w:r>
    </w:p>
    <w:p w14:paraId="3EB7CFF2" w14:textId="71981699" w:rsidR="00331E83" w:rsidRPr="00420240" w:rsidRDefault="004F43F1" w:rsidP="000B00AB">
      <w:pPr>
        <w:spacing w:after="0" w:line="240" w:lineRule="auto"/>
        <w:jc w:val="both"/>
        <w:rPr>
          <w:sz w:val="20"/>
          <w:szCs w:val="20"/>
        </w:rPr>
      </w:pPr>
      <w:r w:rsidRPr="00420240">
        <w:rPr>
          <w:sz w:val="20"/>
          <w:szCs w:val="20"/>
        </w:rPr>
        <w:t>Desayuno, traslado al aeropuerto y Fin de nuestros servicios.</w:t>
      </w:r>
    </w:p>
    <w:p w14:paraId="09DF04CE" w14:textId="77777777" w:rsidR="00420240" w:rsidRDefault="00420240" w:rsidP="000B00AB">
      <w:pPr>
        <w:spacing w:after="0" w:line="240" w:lineRule="auto"/>
        <w:jc w:val="both"/>
      </w:pPr>
    </w:p>
    <w:p w14:paraId="05656677" w14:textId="62B78E06" w:rsidR="00EF723B" w:rsidRPr="00EF723B" w:rsidRDefault="00EF723B" w:rsidP="00EF723B">
      <w:pPr>
        <w:jc w:val="both"/>
        <w:rPr>
          <w:rFonts w:ascii="Arial" w:hAnsi="Arial" w:cs="Arial"/>
          <w:b/>
          <w:sz w:val="18"/>
          <w:szCs w:val="18"/>
        </w:rPr>
      </w:pPr>
      <w:r w:rsidRPr="00EF723B">
        <w:rPr>
          <w:rStyle w:val="4"/>
          <w:rFonts w:ascii="Arial" w:hAnsi="Arial" w:cs="Arial"/>
          <w:b/>
          <w:sz w:val="18"/>
          <w:szCs w:val="18"/>
          <w:highlight w:val="yellow"/>
        </w:rPr>
        <w:t>OPCI</w:t>
      </w:r>
      <w:r>
        <w:rPr>
          <w:rStyle w:val="4"/>
          <w:rFonts w:ascii="Arial" w:hAnsi="Arial" w:cs="Arial"/>
          <w:b/>
          <w:sz w:val="18"/>
          <w:szCs w:val="18"/>
          <w:highlight w:val="yellow"/>
        </w:rPr>
        <w:t>Ó</w:t>
      </w:r>
      <w:r w:rsidRPr="00EF723B">
        <w:rPr>
          <w:rStyle w:val="4"/>
          <w:rFonts w:ascii="Arial" w:hAnsi="Arial" w:cs="Arial"/>
          <w:b/>
          <w:sz w:val="18"/>
          <w:szCs w:val="18"/>
          <w:highlight w:val="yellow"/>
        </w:rPr>
        <w:t>N 10 D</w:t>
      </w:r>
      <w:r>
        <w:rPr>
          <w:rStyle w:val="4"/>
          <w:rFonts w:ascii="Arial" w:hAnsi="Arial" w:cs="Arial"/>
          <w:b/>
          <w:sz w:val="18"/>
          <w:szCs w:val="18"/>
          <w:highlight w:val="yellow"/>
        </w:rPr>
        <w:t>Í</w:t>
      </w:r>
      <w:r w:rsidRPr="00EF723B">
        <w:rPr>
          <w:rStyle w:val="4"/>
          <w:rFonts w:ascii="Arial" w:hAnsi="Arial" w:cs="Arial"/>
          <w:b/>
          <w:sz w:val="18"/>
          <w:szCs w:val="18"/>
          <w:highlight w:val="yellow"/>
        </w:rPr>
        <w:t>AS</w:t>
      </w:r>
    </w:p>
    <w:p w14:paraId="1A557684" w14:textId="77777777" w:rsidR="00EF723B" w:rsidRPr="00EF723B" w:rsidRDefault="00EF723B" w:rsidP="00EF723B">
      <w:pPr>
        <w:spacing w:after="0" w:line="240" w:lineRule="auto"/>
        <w:jc w:val="both"/>
        <w:rPr>
          <w:sz w:val="20"/>
          <w:szCs w:val="20"/>
        </w:rPr>
      </w:pPr>
      <w:r w:rsidRPr="00EF723B">
        <w:rPr>
          <w:sz w:val="20"/>
          <w:szCs w:val="20"/>
        </w:rPr>
        <w:t xml:space="preserve">DÍA 5º. </w:t>
      </w:r>
      <w:r w:rsidRPr="00EF723B">
        <w:rPr>
          <w:b/>
          <w:bCs/>
          <w:color w:val="008000"/>
          <w:sz w:val="20"/>
          <w:szCs w:val="20"/>
        </w:rPr>
        <w:t>SANTORINI</w:t>
      </w:r>
    </w:p>
    <w:p w14:paraId="5BB07719" w14:textId="77777777" w:rsidR="00EF723B" w:rsidRPr="00EF723B" w:rsidRDefault="00EF723B" w:rsidP="00EF723B">
      <w:pPr>
        <w:spacing w:after="0" w:line="240" w:lineRule="auto"/>
        <w:jc w:val="both"/>
      </w:pPr>
      <w:r w:rsidRPr="00EF723B">
        <w:t>Desayuno. Día libre para seguir disfrutando y descubriendo los pequeños rincones que esconde la isla. Alojamiento.</w:t>
      </w:r>
    </w:p>
    <w:p w14:paraId="1BD5EF6C" w14:textId="77777777" w:rsidR="00EF723B" w:rsidRPr="00EF723B" w:rsidRDefault="00EF723B" w:rsidP="00EF723B">
      <w:pPr>
        <w:spacing w:after="0" w:line="240" w:lineRule="auto"/>
        <w:jc w:val="both"/>
      </w:pPr>
    </w:p>
    <w:p w14:paraId="09393C15" w14:textId="77777777" w:rsidR="00EF723B" w:rsidRDefault="00EF723B" w:rsidP="00EF723B">
      <w:pPr>
        <w:spacing w:after="0" w:line="240" w:lineRule="auto"/>
        <w:jc w:val="both"/>
        <w:rPr>
          <w:sz w:val="20"/>
          <w:szCs w:val="20"/>
        </w:rPr>
      </w:pPr>
    </w:p>
    <w:p w14:paraId="0E1C64C9" w14:textId="77777777" w:rsidR="00EF723B" w:rsidRDefault="00EF723B" w:rsidP="00EF723B">
      <w:pPr>
        <w:spacing w:after="0" w:line="240" w:lineRule="auto"/>
        <w:jc w:val="both"/>
        <w:rPr>
          <w:sz w:val="20"/>
          <w:szCs w:val="20"/>
        </w:rPr>
      </w:pPr>
    </w:p>
    <w:p w14:paraId="7A96EC34" w14:textId="77777777" w:rsidR="00EF723B" w:rsidRDefault="00EF723B" w:rsidP="00EF723B">
      <w:pPr>
        <w:spacing w:after="0" w:line="240" w:lineRule="auto"/>
        <w:jc w:val="both"/>
        <w:rPr>
          <w:sz w:val="20"/>
          <w:szCs w:val="20"/>
        </w:rPr>
      </w:pPr>
    </w:p>
    <w:p w14:paraId="794EC6F1" w14:textId="725323F2" w:rsidR="00EF723B" w:rsidRPr="00EF723B" w:rsidRDefault="00EF723B" w:rsidP="00EF723B">
      <w:pPr>
        <w:spacing w:after="0" w:line="240" w:lineRule="auto"/>
        <w:jc w:val="both"/>
        <w:rPr>
          <w:sz w:val="20"/>
          <w:szCs w:val="20"/>
        </w:rPr>
      </w:pPr>
      <w:r w:rsidRPr="00EF723B">
        <w:rPr>
          <w:sz w:val="20"/>
          <w:szCs w:val="20"/>
        </w:rPr>
        <w:lastRenderedPageBreak/>
        <w:t xml:space="preserve">DÍA 6º. </w:t>
      </w:r>
      <w:r w:rsidRPr="00EF723B">
        <w:rPr>
          <w:b/>
          <w:bCs/>
          <w:color w:val="008000"/>
          <w:sz w:val="20"/>
          <w:szCs w:val="20"/>
        </w:rPr>
        <w:t>SANTORINI - MYKONOS</w:t>
      </w:r>
    </w:p>
    <w:p w14:paraId="5E32FB0B" w14:textId="77777777" w:rsidR="00EF723B" w:rsidRPr="00EF723B" w:rsidRDefault="00EF723B" w:rsidP="00EF723B">
      <w:pPr>
        <w:spacing w:after="0" w:line="240" w:lineRule="auto"/>
        <w:jc w:val="both"/>
      </w:pPr>
      <w:r w:rsidRPr="00EF723B">
        <w:t xml:space="preserve">Desayuno. A la hora indicada, traslado al puerto para embarcar en el ferry con destino a </w:t>
      </w:r>
      <w:proofErr w:type="spellStart"/>
      <w:r w:rsidRPr="00EF723B">
        <w:t>Mykonos</w:t>
      </w:r>
      <w:proofErr w:type="spellEnd"/>
      <w:r w:rsidRPr="00EF723B">
        <w:t>. Llegada a la isla, traslado al hotel y resto del día libre. Alojamiento.</w:t>
      </w:r>
    </w:p>
    <w:p w14:paraId="64D5B99F" w14:textId="77777777" w:rsidR="00EF723B" w:rsidRPr="00EF723B" w:rsidRDefault="00EF723B" w:rsidP="00EF723B">
      <w:pPr>
        <w:spacing w:after="0" w:line="240" w:lineRule="auto"/>
        <w:jc w:val="both"/>
        <w:rPr>
          <w:sz w:val="20"/>
          <w:szCs w:val="20"/>
        </w:rPr>
      </w:pPr>
    </w:p>
    <w:p w14:paraId="763F06CA" w14:textId="77777777" w:rsidR="00EF723B" w:rsidRPr="00EF723B" w:rsidRDefault="00EF723B" w:rsidP="00EF723B">
      <w:pPr>
        <w:spacing w:after="0" w:line="240" w:lineRule="auto"/>
        <w:jc w:val="both"/>
        <w:rPr>
          <w:sz w:val="20"/>
          <w:szCs w:val="20"/>
        </w:rPr>
      </w:pPr>
      <w:r w:rsidRPr="00EF723B">
        <w:rPr>
          <w:sz w:val="20"/>
          <w:szCs w:val="20"/>
        </w:rPr>
        <w:t xml:space="preserve">DÍA 7º.  </w:t>
      </w:r>
      <w:r w:rsidRPr="00EF723B">
        <w:rPr>
          <w:b/>
          <w:bCs/>
          <w:color w:val="008000"/>
          <w:sz w:val="20"/>
          <w:szCs w:val="20"/>
        </w:rPr>
        <w:t>MYKONOS</w:t>
      </w:r>
    </w:p>
    <w:p w14:paraId="6AF46127" w14:textId="77777777" w:rsidR="00EF723B" w:rsidRPr="00EF723B" w:rsidRDefault="00EF723B" w:rsidP="00EF723B">
      <w:pPr>
        <w:spacing w:after="0" w:line="240" w:lineRule="auto"/>
        <w:jc w:val="both"/>
      </w:pPr>
      <w:r w:rsidRPr="00EF723B">
        <w:t xml:space="preserve">Desayuno. Día libre en la famosa isla de </w:t>
      </w:r>
      <w:proofErr w:type="spellStart"/>
      <w:r w:rsidRPr="00EF723B">
        <w:t>Mykonos</w:t>
      </w:r>
      <w:proofErr w:type="spellEnd"/>
      <w:r w:rsidRPr="00EF723B">
        <w:t>, punto internacional del encuentro "jet set" con playas maravillosas, tiendas deslumbrantes y una vida nocturna incomparable. Alojamiento.</w:t>
      </w:r>
    </w:p>
    <w:p w14:paraId="3C3FF30E" w14:textId="77777777" w:rsidR="00EF723B" w:rsidRPr="00EF723B" w:rsidRDefault="00EF723B" w:rsidP="00EF723B">
      <w:pPr>
        <w:spacing w:after="0" w:line="240" w:lineRule="auto"/>
        <w:jc w:val="both"/>
      </w:pPr>
    </w:p>
    <w:p w14:paraId="7C5C2A7D" w14:textId="77777777" w:rsidR="00EF723B" w:rsidRPr="00EF723B" w:rsidRDefault="00EF723B" w:rsidP="00EF723B">
      <w:pPr>
        <w:spacing w:after="0" w:line="240" w:lineRule="auto"/>
        <w:jc w:val="both"/>
        <w:rPr>
          <w:sz w:val="20"/>
          <w:szCs w:val="20"/>
        </w:rPr>
      </w:pPr>
      <w:r w:rsidRPr="00EF723B">
        <w:rPr>
          <w:sz w:val="20"/>
          <w:szCs w:val="20"/>
        </w:rPr>
        <w:t xml:space="preserve">DÍAS 8º.  </w:t>
      </w:r>
      <w:r w:rsidRPr="00EF723B">
        <w:rPr>
          <w:b/>
          <w:bCs/>
          <w:color w:val="008000"/>
          <w:sz w:val="20"/>
          <w:szCs w:val="20"/>
        </w:rPr>
        <w:t>MYKONOS</w:t>
      </w:r>
    </w:p>
    <w:p w14:paraId="76D6E568" w14:textId="77777777" w:rsidR="00EF723B" w:rsidRPr="00EF723B" w:rsidRDefault="00EF723B" w:rsidP="00EF723B">
      <w:pPr>
        <w:spacing w:after="0" w:line="240" w:lineRule="auto"/>
        <w:jc w:val="both"/>
      </w:pPr>
      <w:r w:rsidRPr="00EF723B">
        <w:t>Desayuno. Día libre para seguir descubriendo increíbles playas y rincones mágicos de la isla.</w:t>
      </w:r>
    </w:p>
    <w:p w14:paraId="2D2BCB7B" w14:textId="77777777" w:rsidR="00EF723B" w:rsidRPr="00EF723B" w:rsidRDefault="00EF723B" w:rsidP="00EF723B">
      <w:pPr>
        <w:spacing w:after="0" w:line="240" w:lineRule="auto"/>
        <w:jc w:val="both"/>
      </w:pPr>
    </w:p>
    <w:p w14:paraId="0429FB8A" w14:textId="77777777" w:rsidR="00EF723B" w:rsidRPr="00EF723B" w:rsidRDefault="00EF723B" w:rsidP="00EF723B">
      <w:pPr>
        <w:spacing w:after="0" w:line="240" w:lineRule="auto"/>
        <w:jc w:val="both"/>
        <w:rPr>
          <w:sz w:val="20"/>
          <w:szCs w:val="20"/>
        </w:rPr>
      </w:pPr>
      <w:r w:rsidRPr="00EF723B">
        <w:rPr>
          <w:sz w:val="20"/>
          <w:szCs w:val="20"/>
        </w:rPr>
        <w:t xml:space="preserve">DÍA 9º.  </w:t>
      </w:r>
      <w:r w:rsidRPr="00EF723B">
        <w:rPr>
          <w:b/>
          <w:bCs/>
          <w:color w:val="008000"/>
          <w:sz w:val="20"/>
          <w:szCs w:val="20"/>
        </w:rPr>
        <w:t>MYKONOS / ATENAS</w:t>
      </w:r>
    </w:p>
    <w:p w14:paraId="59A3860B" w14:textId="77777777" w:rsidR="00EF723B" w:rsidRPr="00EF723B" w:rsidRDefault="00EF723B" w:rsidP="00EF723B">
      <w:pPr>
        <w:spacing w:after="0" w:line="240" w:lineRule="auto"/>
        <w:jc w:val="both"/>
      </w:pPr>
      <w:r w:rsidRPr="00EF723B">
        <w:t>Desayuno. A la hora indicada, traslado al puerto para embarcar en el ferry con destino a Pireo. Llegada y traslado al hotel en Atenas. Alojamiento.</w:t>
      </w:r>
    </w:p>
    <w:p w14:paraId="715A3493" w14:textId="77777777" w:rsidR="00EF723B" w:rsidRPr="00EF723B" w:rsidRDefault="00EF723B" w:rsidP="00EF723B">
      <w:pPr>
        <w:spacing w:after="0" w:line="240" w:lineRule="auto"/>
        <w:jc w:val="both"/>
        <w:rPr>
          <w:sz w:val="20"/>
          <w:szCs w:val="20"/>
        </w:rPr>
      </w:pPr>
    </w:p>
    <w:p w14:paraId="2C9FF0C7" w14:textId="77777777" w:rsidR="00EF723B" w:rsidRPr="00EF723B" w:rsidRDefault="00EF723B" w:rsidP="00EF723B">
      <w:pPr>
        <w:spacing w:after="0" w:line="240" w:lineRule="auto"/>
        <w:jc w:val="both"/>
        <w:rPr>
          <w:sz w:val="20"/>
          <w:szCs w:val="20"/>
        </w:rPr>
      </w:pPr>
      <w:r w:rsidRPr="00EF723B">
        <w:rPr>
          <w:sz w:val="20"/>
          <w:szCs w:val="20"/>
        </w:rPr>
        <w:t xml:space="preserve">DÍA 10º.  </w:t>
      </w:r>
      <w:r w:rsidRPr="00EF723B">
        <w:rPr>
          <w:b/>
          <w:bCs/>
          <w:color w:val="008000"/>
          <w:sz w:val="20"/>
          <w:szCs w:val="20"/>
        </w:rPr>
        <w:t>ATENAS</w:t>
      </w:r>
    </w:p>
    <w:p w14:paraId="54A6B408" w14:textId="0EE4C20F" w:rsidR="00EF723B" w:rsidRPr="00EF723B" w:rsidRDefault="00EF723B" w:rsidP="00EF723B">
      <w:pPr>
        <w:spacing w:after="0" w:line="240" w:lineRule="auto"/>
        <w:jc w:val="both"/>
      </w:pPr>
      <w:r w:rsidRPr="00EF723B">
        <w:t>Desayuno, traslado al aeropuerto y Fin de nuestros servicios</w:t>
      </w:r>
    </w:p>
    <w:p w14:paraId="3CB2171E" w14:textId="77777777" w:rsidR="00EF723B" w:rsidRPr="00DF264A" w:rsidRDefault="00EF723B" w:rsidP="00EF723B">
      <w:pPr>
        <w:spacing w:after="0" w:line="240" w:lineRule="auto"/>
        <w:jc w:val="both"/>
        <w:rPr>
          <w:sz w:val="16"/>
          <w:szCs w:val="16"/>
        </w:rPr>
      </w:pPr>
    </w:p>
    <w:p w14:paraId="1C384B08" w14:textId="1ED39CC7" w:rsidR="000B00AB" w:rsidRPr="00076C4C" w:rsidRDefault="000B00AB" w:rsidP="000B00AB">
      <w:pPr>
        <w:spacing w:after="0" w:line="240" w:lineRule="auto"/>
        <w:jc w:val="both"/>
        <w:rPr>
          <w:rFonts w:cstheme="minorHAnsi"/>
          <w:b/>
          <w:bCs/>
          <w:iCs/>
          <w:sz w:val="20"/>
          <w:szCs w:val="20"/>
        </w:rPr>
      </w:pPr>
      <w:r w:rsidRPr="00076C4C">
        <w:rPr>
          <w:rFonts w:cstheme="minorHAnsi"/>
          <w:b/>
          <w:color w:val="006600"/>
          <w:sz w:val="20"/>
          <w:szCs w:val="20"/>
        </w:rPr>
        <w:t>HOTELES PREVISTOS O SIMILARES:</w:t>
      </w:r>
      <w:r w:rsidRPr="00076C4C">
        <w:rPr>
          <w:rFonts w:cstheme="minorHAnsi"/>
          <w:b/>
          <w:bCs/>
          <w:iCs/>
          <w:sz w:val="20"/>
          <w:szCs w:val="20"/>
        </w:rPr>
        <w:t xml:space="preserve"> </w:t>
      </w:r>
    </w:p>
    <w:tbl>
      <w:tblPr>
        <w:tblW w:w="4700" w:type="dxa"/>
        <w:tblCellMar>
          <w:left w:w="70" w:type="dxa"/>
          <w:right w:w="70" w:type="dxa"/>
        </w:tblCellMar>
        <w:tblLook w:val="04A0" w:firstRow="1" w:lastRow="0" w:firstColumn="1" w:lastColumn="0" w:noHBand="0" w:noVBand="1"/>
      </w:tblPr>
      <w:tblGrid>
        <w:gridCol w:w="1240"/>
        <w:gridCol w:w="1580"/>
        <w:gridCol w:w="1880"/>
      </w:tblGrid>
      <w:tr w:rsidR="00DF264A" w:rsidRPr="00DF264A" w14:paraId="6603BFA0" w14:textId="77777777" w:rsidTr="00DF264A">
        <w:trPr>
          <w:trHeight w:val="189"/>
        </w:trPr>
        <w:tc>
          <w:tcPr>
            <w:tcW w:w="1240"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73EC1FB0" w14:textId="77777777" w:rsidR="00DF264A" w:rsidRPr="00DF264A" w:rsidRDefault="00DF264A" w:rsidP="00DF264A">
            <w:pPr>
              <w:spacing w:after="0" w:line="240" w:lineRule="auto"/>
              <w:jc w:val="center"/>
              <w:rPr>
                <w:rFonts w:ascii="Calibri" w:eastAsia="Times New Roman" w:hAnsi="Calibri" w:cs="Calibri"/>
                <w:b/>
                <w:bCs/>
                <w:color w:val="FFFFFF"/>
                <w:sz w:val="16"/>
                <w:szCs w:val="16"/>
                <w:lang w:eastAsia="zh-CN"/>
              </w:rPr>
            </w:pPr>
            <w:r w:rsidRPr="00DF264A">
              <w:rPr>
                <w:rFonts w:ascii="Calibri" w:eastAsia="Times New Roman" w:hAnsi="Calibri" w:cs="Calibri"/>
                <w:b/>
                <w:bCs/>
                <w:color w:val="FFFFFF"/>
                <w:sz w:val="16"/>
                <w:szCs w:val="16"/>
                <w:lang w:eastAsia="zh-CN"/>
              </w:rPr>
              <w:t>CIUDAD</w:t>
            </w:r>
          </w:p>
        </w:tc>
        <w:tc>
          <w:tcPr>
            <w:tcW w:w="1580" w:type="dxa"/>
            <w:tcBorders>
              <w:top w:val="single" w:sz="4" w:space="0" w:color="auto"/>
              <w:left w:val="nil"/>
              <w:bottom w:val="single" w:sz="4" w:space="0" w:color="auto"/>
              <w:right w:val="single" w:sz="4" w:space="0" w:color="auto"/>
            </w:tcBorders>
            <w:shd w:val="clear" w:color="000000" w:fill="008000"/>
            <w:noWrap/>
            <w:vAlign w:val="center"/>
            <w:hideMark/>
          </w:tcPr>
          <w:p w14:paraId="448892F5" w14:textId="77777777" w:rsidR="00DF264A" w:rsidRPr="00DF264A" w:rsidRDefault="00DF264A" w:rsidP="00DF264A">
            <w:pPr>
              <w:spacing w:after="0" w:line="240" w:lineRule="auto"/>
              <w:jc w:val="center"/>
              <w:rPr>
                <w:rFonts w:ascii="Calibri" w:eastAsia="Times New Roman" w:hAnsi="Calibri" w:cs="Calibri"/>
                <w:b/>
                <w:bCs/>
                <w:color w:val="FFFFFF"/>
                <w:sz w:val="16"/>
                <w:szCs w:val="16"/>
                <w:lang w:eastAsia="zh-CN"/>
              </w:rPr>
            </w:pPr>
            <w:r w:rsidRPr="00DF264A">
              <w:rPr>
                <w:rFonts w:ascii="Calibri" w:eastAsia="Times New Roman" w:hAnsi="Calibri" w:cs="Calibri"/>
                <w:b/>
                <w:bCs/>
                <w:color w:val="FFFFFF"/>
                <w:sz w:val="16"/>
                <w:szCs w:val="16"/>
                <w:lang w:eastAsia="zh-CN"/>
              </w:rPr>
              <w:t>CATEGORÍA PRIMERA</w:t>
            </w:r>
          </w:p>
        </w:tc>
        <w:tc>
          <w:tcPr>
            <w:tcW w:w="1880" w:type="dxa"/>
            <w:tcBorders>
              <w:top w:val="single" w:sz="4" w:space="0" w:color="auto"/>
              <w:left w:val="nil"/>
              <w:bottom w:val="single" w:sz="4" w:space="0" w:color="auto"/>
              <w:right w:val="single" w:sz="4" w:space="0" w:color="auto"/>
            </w:tcBorders>
            <w:shd w:val="clear" w:color="000000" w:fill="008000"/>
            <w:noWrap/>
            <w:vAlign w:val="center"/>
            <w:hideMark/>
          </w:tcPr>
          <w:p w14:paraId="467A89C2" w14:textId="77777777" w:rsidR="00DF264A" w:rsidRPr="00DF264A" w:rsidRDefault="00DF264A" w:rsidP="00DF264A">
            <w:pPr>
              <w:spacing w:after="0" w:line="240" w:lineRule="auto"/>
              <w:jc w:val="center"/>
              <w:rPr>
                <w:rFonts w:ascii="Calibri" w:eastAsia="Times New Roman" w:hAnsi="Calibri" w:cs="Calibri"/>
                <w:b/>
                <w:bCs/>
                <w:color w:val="FFFFFF"/>
                <w:sz w:val="16"/>
                <w:szCs w:val="16"/>
                <w:lang w:eastAsia="zh-CN"/>
              </w:rPr>
            </w:pPr>
            <w:r w:rsidRPr="00DF264A">
              <w:rPr>
                <w:rFonts w:ascii="Calibri" w:eastAsia="Times New Roman" w:hAnsi="Calibri" w:cs="Calibri"/>
                <w:b/>
                <w:bCs/>
                <w:color w:val="FFFFFF"/>
                <w:sz w:val="16"/>
                <w:szCs w:val="16"/>
                <w:lang w:eastAsia="zh-CN"/>
              </w:rPr>
              <w:t>CATEGORÍA DE LUJO</w:t>
            </w:r>
          </w:p>
        </w:tc>
      </w:tr>
      <w:tr w:rsidR="00DF264A" w:rsidRPr="00DF264A" w14:paraId="4250584E" w14:textId="77777777" w:rsidTr="00DF264A">
        <w:trPr>
          <w:trHeight w:val="189"/>
        </w:trPr>
        <w:tc>
          <w:tcPr>
            <w:tcW w:w="1240" w:type="dxa"/>
            <w:tcBorders>
              <w:top w:val="nil"/>
              <w:left w:val="single" w:sz="4" w:space="0" w:color="auto"/>
              <w:bottom w:val="single" w:sz="4" w:space="0" w:color="auto"/>
              <w:right w:val="single" w:sz="4" w:space="0" w:color="auto"/>
            </w:tcBorders>
            <w:noWrap/>
            <w:vAlign w:val="center"/>
            <w:hideMark/>
          </w:tcPr>
          <w:p w14:paraId="38DB4966" w14:textId="77777777" w:rsidR="00DF264A" w:rsidRPr="00DF264A" w:rsidRDefault="00DF264A" w:rsidP="00DF264A">
            <w:pPr>
              <w:spacing w:after="0" w:line="240" w:lineRule="auto"/>
              <w:rPr>
                <w:rFonts w:ascii="Calibri" w:eastAsia="Times New Roman" w:hAnsi="Calibri" w:cs="Calibri"/>
                <w:b/>
                <w:bCs/>
                <w:color w:val="000000"/>
                <w:sz w:val="16"/>
                <w:szCs w:val="16"/>
                <w:lang w:eastAsia="zh-CN"/>
              </w:rPr>
            </w:pPr>
            <w:r w:rsidRPr="00DF264A">
              <w:rPr>
                <w:rFonts w:ascii="Calibri" w:eastAsia="Times New Roman" w:hAnsi="Calibri" w:cs="Calibri"/>
                <w:b/>
                <w:bCs/>
                <w:color w:val="000000"/>
                <w:sz w:val="16"/>
                <w:szCs w:val="16"/>
                <w:lang w:eastAsia="zh-CN"/>
              </w:rPr>
              <w:t>Atenas:</w:t>
            </w:r>
          </w:p>
        </w:tc>
        <w:tc>
          <w:tcPr>
            <w:tcW w:w="1580" w:type="dxa"/>
            <w:tcBorders>
              <w:top w:val="nil"/>
              <w:left w:val="nil"/>
              <w:bottom w:val="single" w:sz="4" w:space="0" w:color="auto"/>
              <w:right w:val="single" w:sz="4" w:space="0" w:color="auto"/>
            </w:tcBorders>
            <w:noWrap/>
            <w:vAlign w:val="center"/>
            <w:hideMark/>
          </w:tcPr>
          <w:p w14:paraId="4F9B9396" w14:textId="77777777" w:rsidR="00DF264A" w:rsidRPr="00DF264A" w:rsidRDefault="00DF264A" w:rsidP="00DF264A">
            <w:pPr>
              <w:spacing w:after="0" w:line="240" w:lineRule="auto"/>
              <w:jc w:val="center"/>
              <w:rPr>
                <w:rFonts w:ascii="Calibri" w:eastAsia="Times New Roman" w:hAnsi="Calibri" w:cs="Calibri"/>
                <w:color w:val="000000"/>
                <w:sz w:val="16"/>
                <w:szCs w:val="16"/>
                <w:lang w:eastAsia="zh-CN"/>
              </w:rPr>
            </w:pPr>
            <w:r w:rsidRPr="00DF264A">
              <w:rPr>
                <w:rFonts w:ascii="Calibri" w:eastAsia="Times New Roman" w:hAnsi="Calibri" w:cs="Calibri"/>
                <w:color w:val="000000"/>
                <w:sz w:val="16"/>
                <w:szCs w:val="16"/>
                <w:lang w:eastAsia="zh-CN"/>
              </w:rPr>
              <w:t>Polis Grand</w:t>
            </w:r>
          </w:p>
        </w:tc>
        <w:tc>
          <w:tcPr>
            <w:tcW w:w="1880" w:type="dxa"/>
            <w:tcBorders>
              <w:top w:val="nil"/>
              <w:left w:val="nil"/>
              <w:bottom w:val="single" w:sz="4" w:space="0" w:color="auto"/>
              <w:right w:val="single" w:sz="4" w:space="0" w:color="auto"/>
            </w:tcBorders>
            <w:noWrap/>
            <w:vAlign w:val="center"/>
            <w:hideMark/>
          </w:tcPr>
          <w:p w14:paraId="1E79D0EA" w14:textId="77777777" w:rsidR="00DF264A" w:rsidRPr="00DF264A" w:rsidRDefault="00DF264A" w:rsidP="00DF264A">
            <w:pPr>
              <w:spacing w:after="0" w:line="240" w:lineRule="auto"/>
              <w:jc w:val="center"/>
              <w:rPr>
                <w:rFonts w:ascii="Calibri" w:eastAsia="Times New Roman" w:hAnsi="Calibri" w:cs="Calibri"/>
                <w:color w:val="000000"/>
                <w:sz w:val="16"/>
                <w:szCs w:val="16"/>
                <w:lang w:eastAsia="zh-CN"/>
              </w:rPr>
            </w:pPr>
            <w:r w:rsidRPr="00DF264A">
              <w:rPr>
                <w:rFonts w:ascii="Calibri" w:eastAsia="Times New Roman" w:hAnsi="Calibri" w:cs="Calibri"/>
                <w:color w:val="000000"/>
                <w:sz w:val="16"/>
                <w:szCs w:val="16"/>
                <w:lang w:eastAsia="zh-CN"/>
              </w:rPr>
              <w:t>Radison Blue Park</w:t>
            </w:r>
          </w:p>
        </w:tc>
      </w:tr>
      <w:tr w:rsidR="00DF264A" w:rsidRPr="00DF264A" w14:paraId="557213C0" w14:textId="77777777" w:rsidTr="00DF264A">
        <w:trPr>
          <w:trHeight w:val="189"/>
        </w:trPr>
        <w:tc>
          <w:tcPr>
            <w:tcW w:w="1240" w:type="dxa"/>
            <w:tcBorders>
              <w:top w:val="nil"/>
              <w:left w:val="single" w:sz="4" w:space="0" w:color="auto"/>
              <w:bottom w:val="single" w:sz="4" w:space="0" w:color="auto"/>
              <w:right w:val="single" w:sz="4" w:space="0" w:color="auto"/>
            </w:tcBorders>
            <w:noWrap/>
            <w:vAlign w:val="center"/>
            <w:hideMark/>
          </w:tcPr>
          <w:p w14:paraId="1F588420" w14:textId="77777777" w:rsidR="00DF264A" w:rsidRPr="00DF264A" w:rsidRDefault="00DF264A" w:rsidP="00DF264A">
            <w:pPr>
              <w:spacing w:after="0" w:line="240" w:lineRule="auto"/>
              <w:rPr>
                <w:rFonts w:ascii="Calibri" w:eastAsia="Times New Roman" w:hAnsi="Calibri" w:cs="Calibri"/>
                <w:b/>
                <w:bCs/>
                <w:color w:val="000000"/>
                <w:sz w:val="16"/>
                <w:szCs w:val="16"/>
                <w:lang w:eastAsia="zh-CN"/>
              </w:rPr>
            </w:pPr>
            <w:r w:rsidRPr="00DF264A">
              <w:rPr>
                <w:rFonts w:ascii="Calibri" w:eastAsia="Times New Roman" w:hAnsi="Calibri" w:cs="Calibri"/>
                <w:b/>
                <w:bCs/>
                <w:color w:val="000000"/>
                <w:sz w:val="16"/>
                <w:szCs w:val="16"/>
                <w:lang w:eastAsia="zh-CN"/>
              </w:rPr>
              <w:t>Santorini:</w:t>
            </w:r>
          </w:p>
        </w:tc>
        <w:tc>
          <w:tcPr>
            <w:tcW w:w="1580" w:type="dxa"/>
            <w:tcBorders>
              <w:top w:val="nil"/>
              <w:left w:val="nil"/>
              <w:bottom w:val="single" w:sz="4" w:space="0" w:color="auto"/>
              <w:right w:val="single" w:sz="4" w:space="0" w:color="auto"/>
            </w:tcBorders>
            <w:noWrap/>
            <w:vAlign w:val="center"/>
            <w:hideMark/>
          </w:tcPr>
          <w:p w14:paraId="21D186A9" w14:textId="77777777" w:rsidR="00DF264A" w:rsidRPr="00DF264A" w:rsidRDefault="00DF264A" w:rsidP="00DF264A">
            <w:pPr>
              <w:spacing w:after="0" w:line="240" w:lineRule="auto"/>
              <w:jc w:val="center"/>
              <w:rPr>
                <w:rFonts w:ascii="Calibri" w:eastAsia="Times New Roman" w:hAnsi="Calibri" w:cs="Calibri"/>
                <w:color w:val="000000"/>
                <w:sz w:val="16"/>
                <w:szCs w:val="16"/>
                <w:lang w:eastAsia="zh-CN"/>
              </w:rPr>
            </w:pPr>
            <w:proofErr w:type="spellStart"/>
            <w:r w:rsidRPr="00DF264A">
              <w:rPr>
                <w:rFonts w:ascii="Calibri" w:eastAsia="Times New Roman" w:hAnsi="Calibri" w:cs="Calibri"/>
                <w:color w:val="000000"/>
                <w:sz w:val="16"/>
                <w:szCs w:val="16"/>
                <w:lang w:eastAsia="zh-CN"/>
              </w:rPr>
              <w:t>Aegean</w:t>
            </w:r>
            <w:proofErr w:type="spellEnd"/>
            <w:r w:rsidRPr="00DF264A">
              <w:rPr>
                <w:rFonts w:ascii="Calibri" w:eastAsia="Times New Roman" w:hAnsi="Calibri" w:cs="Calibri"/>
                <w:color w:val="000000"/>
                <w:sz w:val="16"/>
                <w:szCs w:val="16"/>
                <w:lang w:eastAsia="zh-CN"/>
              </w:rPr>
              <w:t xml:space="preserve"> Plaza</w:t>
            </w:r>
          </w:p>
        </w:tc>
        <w:tc>
          <w:tcPr>
            <w:tcW w:w="1880" w:type="dxa"/>
            <w:tcBorders>
              <w:top w:val="nil"/>
              <w:left w:val="nil"/>
              <w:bottom w:val="single" w:sz="4" w:space="0" w:color="auto"/>
              <w:right w:val="single" w:sz="4" w:space="0" w:color="auto"/>
            </w:tcBorders>
            <w:noWrap/>
            <w:vAlign w:val="center"/>
            <w:hideMark/>
          </w:tcPr>
          <w:p w14:paraId="7E27BC5C" w14:textId="77777777" w:rsidR="00DF264A" w:rsidRPr="00DF264A" w:rsidRDefault="00DF264A" w:rsidP="00DF264A">
            <w:pPr>
              <w:spacing w:after="0" w:line="240" w:lineRule="auto"/>
              <w:jc w:val="center"/>
              <w:rPr>
                <w:rFonts w:ascii="Calibri" w:eastAsia="Times New Roman" w:hAnsi="Calibri" w:cs="Calibri"/>
                <w:color w:val="000000"/>
                <w:sz w:val="16"/>
                <w:szCs w:val="16"/>
                <w:lang w:eastAsia="zh-CN"/>
              </w:rPr>
            </w:pPr>
            <w:r w:rsidRPr="00DF264A">
              <w:rPr>
                <w:rFonts w:ascii="Calibri" w:eastAsia="Times New Roman" w:hAnsi="Calibri" w:cs="Calibri"/>
                <w:color w:val="000000"/>
                <w:sz w:val="16"/>
                <w:szCs w:val="16"/>
                <w:lang w:eastAsia="zh-CN"/>
              </w:rPr>
              <w:t>Costa Grand</w:t>
            </w:r>
          </w:p>
        </w:tc>
      </w:tr>
      <w:tr w:rsidR="00DF264A" w:rsidRPr="00DF264A" w14:paraId="2E0EEE81" w14:textId="77777777" w:rsidTr="00DF264A">
        <w:trPr>
          <w:trHeight w:val="189"/>
        </w:trPr>
        <w:tc>
          <w:tcPr>
            <w:tcW w:w="1240" w:type="dxa"/>
            <w:tcBorders>
              <w:top w:val="nil"/>
              <w:left w:val="single" w:sz="4" w:space="0" w:color="auto"/>
              <w:bottom w:val="single" w:sz="4" w:space="0" w:color="auto"/>
              <w:right w:val="single" w:sz="4" w:space="0" w:color="auto"/>
            </w:tcBorders>
            <w:noWrap/>
            <w:vAlign w:val="center"/>
            <w:hideMark/>
          </w:tcPr>
          <w:p w14:paraId="146C902F" w14:textId="77777777" w:rsidR="00DF264A" w:rsidRPr="00DF264A" w:rsidRDefault="00DF264A" w:rsidP="00DF264A">
            <w:pPr>
              <w:spacing w:after="0" w:line="240" w:lineRule="auto"/>
              <w:rPr>
                <w:rFonts w:ascii="Calibri" w:eastAsia="Times New Roman" w:hAnsi="Calibri" w:cs="Calibri"/>
                <w:b/>
                <w:bCs/>
                <w:color w:val="000000"/>
                <w:sz w:val="16"/>
                <w:szCs w:val="16"/>
                <w:lang w:eastAsia="zh-CN"/>
              </w:rPr>
            </w:pPr>
            <w:proofErr w:type="spellStart"/>
            <w:r w:rsidRPr="00DF264A">
              <w:rPr>
                <w:rFonts w:ascii="Calibri" w:eastAsia="Times New Roman" w:hAnsi="Calibri" w:cs="Calibri"/>
                <w:b/>
                <w:bCs/>
                <w:color w:val="000000"/>
                <w:sz w:val="16"/>
                <w:szCs w:val="16"/>
                <w:lang w:eastAsia="zh-CN"/>
              </w:rPr>
              <w:t>Mikonos</w:t>
            </w:r>
            <w:proofErr w:type="spellEnd"/>
            <w:r w:rsidRPr="00DF264A">
              <w:rPr>
                <w:rFonts w:ascii="Calibri" w:eastAsia="Times New Roman" w:hAnsi="Calibri" w:cs="Calibri"/>
                <w:b/>
                <w:bCs/>
                <w:color w:val="000000"/>
                <w:sz w:val="16"/>
                <w:szCs w:val="16"/>
                <w:lang w:eastAsia="zh-CN"/>
              </w:rPr>
              <w:t>:</w:t>
            </w:r>
          </w:p>
        </w:tc>
        <w:tc>
          <w:tcPr>
            <w:tcW w:w="1580" w:type="dxa"/>
            <w:tcBorders>
              <w:top w:val="nil"/>
              <w:left w:val="nil"/>
              <w:bottom w:val="single" w:sz="4" w:space="0" w:color="auto"/>
              <w:right w:val="single" w:sz="4" w:space="0" w:color="auto"/>
            </w:tcBorders>
            <w:noWrap/>
            <w:vAlign w:val="center"/>
            <w:hideMark/>
          </w:tcPr>
          <w:p w14:paraId="23E40FFA" w14:textId="77777777" w:rsidR="00DF264A" w:rsidRPr="00DF264A" w:rsidRDefault="00DF264A" w:rsidP="00DF264A">
            <w:pPr>
              <w:spacing w:after="0" w:line="240" w:lineRule="auto"/>
              <w:jc w:val="center"/>
              <w:rPr>
                <w:rFonts w:ascii="Calibri" w:eastAsia="Times New Roman" w:hAnsi="Calibri" w:cs="Calibri"/>
                <w:color w:val="000000"/>
                <w:sz w:val="16"/>
                <w:szCs w:val="16"/>
                <w:lang w:eastAsia="zh-CN"/>
              </w:rPr>
            </w:pPr>
            <w:proofErr w:type="spellStart"/>
            <w:r w:rsidRPr="00DF264A">
              <w:rPr>
                <w:rFonts w:ascii="Calibri" w:eastAsia="Times New Roman" w:hAnsi="Calibri" w:cs="Calibri"/>
                <w:color w:val="000000"/>
                <w:sz w:val="16"/>
                <w:szCs w:val="16"/>
                <w:lang w:eastAsia="zh-CN"/>
              </w:rPr>
              <w:t>Yiannaki</w:t>
            </w:r>
            <w:proofErr w:type="spellEnd"/>
          </w:p>
        </w:tc>
        <w:tc>
          <w:tcPr>
            <w:tcW w:w="1880" w:type="dxa"/>
            <w:tcBorders>
              <w:top w:val="nil"/>
              <w:left w:val="nil"/>
              <w:bottom w:val="single" w:sz="4" w:space="0" w:color="auto"/>
              <w:right w:val="single" w:sz="4" w:space="0" w:color="auto"/>
            </w:tcBorders>
            <w:noWrap/>
            <w:vAlign w:val="center"/>
            <w:hideMark/>
          </w:tcPr>
          <w:p w14:paraId="7F45A66F" w14:textId="77777777" w:rsidR="00DF264A" w:rsidRPr="00DF264A" w:rsidRDefault="00DF264A" w:rsidP="00DF264A">
            <w:pPr>
              <w:spacing w:after="0" w:line="240" w:lineRule="auto"/>
              <w:jc w:val="center"/>
              <w:rPr>
                <w:rFonts w:ascii="Calibri" w:eastAsia="Times New Roman" w:hAnsi="Calibri" w:cs="Calibri"/>
                <w:color w:val="000000"/>
                <w:sz w:val="16"/>
                <w:szCs w:val="16"/>
                <w:lang w:eastAsia="zh-CN"/>
              </w:rPr>
            </w:pPr>
            <w:r w:rsidRPr="00DF264A">
              <w:rPr>
                <w:rFonts w:ascii="Calibri" w:eastAsia="Times New Roman" w:hAnsi="Calibri" w:cs="Calibri"/>
                <w:color w:val="000000"/>
                <w:sz w:val="16"/>
                <w:szCs w:val="16"/>
                <w:lang w:eastAsia="zh-CN"/>
              </w:rPr>
              <w:t xml:space="preserve">Royal </w:t>
            </w:r>
            <w:proofErr w:type="spellStart"/>
            <w:r w:rsidRPr="00DF264A">
              <w:rPr>
                <w:rFonts w:ascii="Calibri" w:eastAsia="Times New Roman" w:hAnsi="Calibri" w:cs="Calibri"/>
                <w:color w:val="000000"/>
                <w:sz w:val="16"/>
                <w:szCs w:val="16"/>
                <w:lang w:eastAsia="zh-CN"/>
              </w:rPr>
              <w:t>Myconian</w:t>
            </w:r>
            <w:proofErr w:type="spellEnd"/>
          </w:p>
        </w:tc>
      </w:tr>
    </w:tbl>
    <w:p w14:paraId="771E29FF" w14:textId="77777777" w:rsidR="00C35D5E" w:rsidRDefault="00C35D5E" w:rsidP="000B00AB">
      <w:pPr>
        <w:spacing w:after="0" w:line="240" w:lineRule="auto"/>
        <w:jc w:val="both"/>
        <w:rPr>
          <w:rFonts w:cs="Arial"/>
          <w:sz w:val="14"/>
          <w:szCs w:val="16"/>
          <w:vertAlign w:val="superscript"/>
        </w:rPr>
      </w:pPr>
    </w:p>
    <w:p w14:paraId="15B135D5" w14:textId="46D86818" w:rsidR="000B00AB" w:rsidRPr="00076C4C" w:rsidRDefault="000B00AB" w:rsidP="000B00AB">
      <w:pPr>
        <w:spacing w:after="0" w:line="240" w:lineRule="auto"/>
        <w:jc w:val="both"/>
        <w:rPr>
          <w:rFonts w:cstheme="minorHAnsi"/>
          <w:b/>
          <w:bCs/>
          <w:iCs/>
          <w:sz w:val="20"/>
          <w:szCs w:val="20"/>
        </w:rPr>
      </w:pPr>
      <w:r w:rsidRPr="00076C4C">
        <w:rPr>
          <w:rFonts w:cstheme="minorHAnsi"/>
          <w:vanish/>
          <w:sz w:val="20"/>
          <w:szCs w:val="20"/>
        </w:rPr>
        <w:t>*</w:t>
      </w:r>
      <w:r w:rsidRPr="00076C4C">
        <w:rPr>
          <w:rFonts w:cstheme="minorHAnsi"/>
          <w:b/>
          <w:bCs/>
          <w:iCs/>
          <w:color w:val="006600"/>
          <w:sz w:val="20"/>
          <w:szCs w:val="20"/>
        </w:rPr>
        <w:t>INCLUYE:</w:t>
      </w:r>
    </w:p>
    <w:p w14:paraId="1C9A570F" w14:textId="020848E1" w:rsidR="00C50330" w:rsidRPr="00420240" w:rsidRDefault="00420240" w:rsidP="00C50330">
      <w:pPr>
        <w:pStyle w:val="Prrafodelista"/>
        <w:numPr>
          <w:ilvl w:val="0"/>
          <w:numId w:val="4"/>
        </w:numPr>
        <w:rPr>
          <w:rFonts w:asciiTheme="minorHAnsi" w:hAnsiTheme="minorHAnsi" w:cs="Arial"/>
          <w:sz w:val="20"/>
          <w:szCs w:val="20"/>
        </w:rPr>
      </w:pPr>
      <w:r w:rsidRPr="00420240">
        <w:rPr>
          <w:rFonts w:asciiTheme="minorHAnsi" w:hAnsiTheme="minorHAnsi"/>
          <w:sz w:val="20"/>
          <w:szCs w:val="20"/>
        </w:rPr>
        <w:t>Hoteles según categoría</w:t>
      </w:r>
      <w:r w:rsidR="00C50330" w:rsidRPr="00420240">
        <w:rPr>
          <w:rFonts w:asciiTheme="minorHAnsi" w:hAnsiTheme="minorHAnsi" w:cs="Arial"/>
          <w:sz w:val="20"/>
          <w:szCs w:val="20"/>
        </w:rPr>
        <w:t>.</w:t>
      </w:r>
    </w:p>
    <w:p w14:paraId="680AA1EE" w14:textId="7B67DFA3" w:rsidR="00C50330" w:rsidRPr="00420240" w:rsidRDefault="00420240" w:rsidP="00C50330">
      <w:pPr>
        <w:pStyle w:val="Prrafodelista"/>
        <w:numPr>
          <w:ilvl w:val="0"/>
          <w:numId w:val="4"/>
        </w:numPr>
        <w:rPr>
          <w:rFonts w:asciiTheme="minorHAnsi" w:hAnsiTheme="minorHAnsi" w:cs="Arial"/>
          <w:sz w:val="20"/>
          <w:szCs w:val="20"/>
        </w:rPr>
      </w:pPr>
      <w:r w:rsidRPr="00420240">
        <w:rPr>
          <w:rFonts w:asciiTheme="minorHAnsi" w:hAnsiTheme="minorHAnsi"/>
          <w:sz w:val="20"/>
          <w:szCs w:val="20"/>
        </w:rPr>
        <w:t>Visita de la ciudad en Atenas.</w:t>
      </w:r>
    </w:p>
    <w:p w14:paraId="57F58727" w14:textId="77777777" w:rsidR="00420240" w:rsidRPr="00420240" w:rsidRDefault="00420240" w:rsidP="00C50330">
      <w:pPr>
        <w:pStyle w:val="Prrafodelista"/>
        <w:numPr>
          <w:ilvl w:val="0"/>
          <w:numId w:val="4"/>
        </w:numPr>
        <w:rPr>
          <w:rFonts w:asciiTheme="minorHAnsi" w:hAnsiTheme="minorHAnsi" w:cs="Arial"/>
          <w:sz w:val="20"/>
          <w:szCs w:val="20"/>
        </w:rPr>
      </w:pPr>
      <w:r w:rsidRPr="00420240">
        <w:rPr>
          <w:rFonts w:asciiTheme="minorHAnsi" w:hAnsiTheme="minorHAnsi"/>
          <w:sz w:val="20"/>
          <w:szCs w:val="20"/>
        </w:rPr>
        <w:t xml:space="preserve">Entradas a los sitios históricos en Atenas. </w:t>
      </w:r>
    </w:p>
    <w:p w14:paraId="6F08D260" w14:textId="142C4373" w:rsidR="00420240" w:rsidRPr="00420240" w:rsidRDefault="00420240" w:rsidP="00C50330">
      <w:pPr>
        <w:pStyle w:val="Prrafodelista"/>
        <w:numPr>
          <w:ilvl w:val="0"/>
          <w:numId w:val="4"/>
        </w:numPr>
        <w:rPr>
          <w:rFonts w:asciiTheme="minorHAnsi" w:hAnsiTheme="minorHAnsi" w:cs="Arial"/>
          <w:sz w:val="20"/>
          <w:szCs w:val="20"/>
        </w:rPr>
      </w:pPr>
      <w:r w:rsidRPr="00420240">
        <w:rPr>
          <w:rFonts w:asciiTheme="minorHAnsi" w:hAnsiTheme="minorHAnsi"/>
          <w:sz w:val="20"/>
          <w:szCs w:val="20"/>
        </w:rPr>
        <w:t>Billetes de ferry Pireo</w:t>
      </w:r>
      <w:r w:rsidR="00516252">
        <w:rPr>
          <w:rFonts w:asciiTheme="minorHAnsi" w:hAnsiTheme="minorHAnsi"/>
          <w:sz w:val="20"/>
          <w:szCs w:val="20"/>
        </w:rPr>
        <w:t xml:space="preserve"> – </w:t>
      </w:r>
      <w:r w:rsidRPr="00420240">
        <w:rPr>
          <w:rFonts w:asciiTheme="minorHAnsi" w:hAnsiTheme="minorHAnsi"/>
          <w:sz w:val="20"/>
          <w:szCs w:val="20"/>
        </w:rPr>
        <w:t>Santorini</w:t>
      </w:r>
      <w:r w:rsidR="00516252">
        <w:rPr>
          <w:rFonts w:asciiTheme="minorHAnsi" w:hAnsiTheme="minorHAnsi"/>
          <w:sz w:val="20"/>
          <w:szCs w:val="20"/>
        </w:rPr>
        <w:t xml:space="preserve"> – </w:t>
      </w:r>
      <w:proofErr w:type="spellStart"/>
      <w:r w:rsidRPr="00420240">
        <w:rPr>
          <w:rFonts w:asciiTheme="minorHAnsi" w:hAnsiTheme="minorHAnsi"/>
          <w:sz w:val="20"/>
          <w:szCs w:val="20"/>
        </w:rPr>
        <w:t>Mykonos</w:t>
      </w:r>
      <w:proofErr w:type="spellEnd"/>
      <w:r w:rsidR="00516252">
        <w:rPr>
          <w:rFonts w:asciiTheme="minorHAnsi" w:hAnsiTheme="minorHAnsi"/>
          <w:sz w:val="20"/>
          <w:szCs w:val="20"/>
        </w:rPr>
        <w:t xml:space="preserve"> - </w:t>
      </w:r>
      <w:r w:rsidRPr="00420240">
        <w:rPr>
          <w:rFonts w:asciiTheme="minorHAnsi" w:hAnsiTheme="minorHAnsi"/>
          <w:sz w:val="20"/>
          <w:szCs w:val="20"/>
        </w:rPr>
        <w:t>Pireo</w:t>
      </w:r>
    </w:p>
    <w:p w14:paraId="592965C3" w14:textId="72E4E7CC" w:rsidR="00C50330" w:rsidRPr="00420240" w:rsidRDefault="00420240" w:rsidP="00C50330">
      <w:pPr>
        <w:pStyle w:val="Prrafodelista"/>
        <w:numPr>
          <w:ilvl w:val="0"/>
          <w:numId w:val="4"/>
        </w:numPr>
        <w:rPr>
          <w:rFonts w:asciiTheme="minorHAnsi" w:hAnsiTheme="minorHAnsi" w:cs="Arial"/>
          <w:sz w:val="20"/>
          <w:szCs w:val="20"/>
        </w:rPr>
      </w:pPr>
      <w:r w:rsidRPr="00420240">
        <w:rPr>
          <w:rFonts w:asciiTheme="minorHAnsi" w:hAnsiTheme="minorHAnsi"/>
          <w:sz w:val="20"/>
          <w:szCs w:val="20"/>
        </w:rPr>
        <w:t>Los traslados que se indican en el itinerario</w:t>
      </w:r>
      <w:r w:rsidR="00C50330" w:rsidRPr="00420240">
        <w:rPr>
          <w:rFonts w:asciiTheme="minorHAnsi" w:hAnsiTheme="minorHAnsi" w:cs="Arial"/>
          <w:sz w:val="20"/>
          <w:szCs w:val="20"/>
        </w:rPr>
        <w:t>.</w:t>
      </w:r>
    </w:p>
    <w:p w14:paraId="12CCB9B5" w14:textId="77777777" w:rsidR="000B00AB" w:rsidRPr="00076C4C" w:rsidRDefault="000B00AB" w:rsidP="000B00AB">
      <w:pPr>
        <w:spacing w:after="0" w:line="240" w:lineRule="auto"/>
        <w:jc w:val="both"/>
        <w:rPr>
          <w:rFonts w:cstheme="minorHAnsi"/>
          <w:b/>
          <w:bCs/>
          <w:iCs/>
          <w:color w:val="006600"/>
          <w:sz w:val="20"/>
          <w:szCs w:val="20"/>
        </w:rPr>
      </w:pPr>
      <w:r w:rsidRPr="00076C4C">
        <w:rPr>
          <w:rFonts w:cstheme="minorHAnsi"/>
          <w:b/>
          <w:bCs/>
          <w:iCs/>
          <w:color w:val="006600"/>
          <w:sz w:val="20"/>
          <w:szCs w:val="20"/>
        </w:rPr>
        <w:t>NO INCLUYE:</w:t>
      </w:r>
    </w:p>
    <w:p w14:paraId="25B96459" w14:textId="09406D49" w:rsidR="00DE4131" w:rsidRDefault="000579A1" w:rsidP="000579A1">
      <w:pPr>
        <w:pStyle w:val="NoSpacing1"/>
        <w:numPr>
          <w:ilvl w:val="0"/>
          <w:numId w:val="4"/>
        </w:numPr>
        <w:jc w:val="both"/>
        <w:rPr>
          <w:sz w:val="20"/>
        </w:rPr>
      </w:pPr>
      <w:r w:rsidRPr="000579A1">
        <w:rPr>
          <w:sz w:val="20"/>
        </w:rPr>
        <w:t>Todo lo que no especifique el apartado incluye</w:t>
      </w:r>
    </w:p>
    <w:p w14:paraId="400E51C7" w14:textId="77777777" w:rsidR="00C50330" w:rsidRPr="00DF264A" w:rsidRDefault="00C50330" w:rsidP="00D109B9">
      <w:pPr>
        <w:pStyle w:val="NoSpacing1"/>
        <w:jc w:val="both"/>
        <w:rPr>
          <w:sz w:val="12"/>
          <w:szCs w:val="14"/>
        </w:rPr>
      </w:pPr>
    </w:p>
    <w:p w14:paraId="19867310" w14:textId="01F75C5E" w:rsidR="000B00AB" w:rsidRDefault="000B00AB" w:rsidP="000B00AB">
      <w:pPr>
        <w:spacing w:after="0" w:line="240" w:lineRule="auto"/>
        <w:jc w:val="both"/>
        <w:rPr>
          <w:rFonts w:cstheme="minorHAnsi"/>
          <w:b/>
          <w:color w:val="006600"/>
          <w:sz w:val="20"/>
          <w:szCs w:val="20"/>
        </w:rPr>
      </w:pPr>
      <w:r w:rsidRPr="00076C4C">
        <w:rPr>
          <w:rFonts w:cstheme="minorHAnsi"/>
          <w:b/>
          <w:color w:val="006600"/>
          <w:sz w:val="20"/>
          <w:szCs w:val="20"/>
        </w:rPr>
        <w:t xml:space="preserve">PRECIO POR PERSONA EN </w:t>
      </w:r>
      <w:r w:rsidR="000579A1">
        <w:rPr>
          <w:rFonts w:cstheme="minorHAnsi"/>
          <w:b/>
          <w:color w:val="006600"/>
          <w:sz w:val="20"/>
          <w:szCs w:val="20"/>
        </w:rPr>
        <w:t>USD</w:t>
      </w:r>
      <w:r w:rsidRPr="00076C4C">
        <w:rPr>
          <w:rFonts w:cstheme="minorHAnsi"/>
          <w:b/>
          <w:color w:val="006600"/>
          <w:sz w:val="20"/>
          <w:szCs w:val="20"/>
        </w:rPr>
        <w:t>:</w:t>
      </w:r>
    </w:p>
    <w:tbl>
      <w:tblPr>
        <w:tblW w:w="4960" w:type="dxa"/>
        <w:tblCellMar>
          <w:left w:w="70" w:type="dxa"/>
          <w:right w:w="70" w:type="dxa"/>
        </w:tblCellMar>
        <w:tblLook w:val="04A0" w:firstRow="1" w:lastRow="0" w:firstColumn="1" w:lastColumn="0" w:noHBand="0" w:noVBand="1"/>
      </w:tblPr>
      <w:tblGrid>
        <w:gridCol w:w="2134"/>
        <w:gridCol w:w="1434"/>
        <w:gridCol w:w="1392"/>
      </w:tblGrid>
      <w:tr w:rsidR="00EF723B" w:rsidRPr="00EF723B" w14:paraId="13427E84" w14:textId="77777777" w:rsidTr="00EF723B">
        <w:trPr>
          <w:trHeight w:val="189"/>
        </w:trPr>
        <w:tc>
          <w:tcPr>
            <w:tcW w:w="4960" w:type="dxa"/>
            <w:gridSpan w:val="3"/>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119EC6EF" w14:textId="77777777" w:rsidR="00EF723B" w:rsidRPr="00EF723B" w:rsidRDefault="00EF723B" w:rsidP="00EF723B">
            <w:pPr>
              <w:spacing w:after="0" w:line="240" w:lineRule="auto"/>
              <w:jc w:val="center"/>
              <w:rPr>
                <w:rFonts w:ascii="Calibri" w:eastAsia="Times New Roman" w:hAnsi="Calibri" w:cs="Calibri"/>
                <w:b/>
                <w:bCs/>
                <w:color w:val="FFFFFF"/>
                <w:sz w:val="16"/>
                <w:szCs w:val="16"/>
                <w:lang w:eastAsia="zh-CN"/>
              </w:rPr>
            </w:pPr>
            <w:r w:rsidRPr="00EF723B">
              <w:rPr>
                <w:rFonts w:ascii="Calibri" w:eastAsia="Times New Roman" w:hAnsi="Calibri" w:cs="Calibri"/>
                <w:b/>
                <w:bCs/>
                <w:color w:val="FFFFFF"/>
                <w:sz w:val="16"/>
                <w:szCs w:val="16"/>
                <w:lang w:val="es-ES" w:eastAsia="zh-CN"/>
              </w:rPr>
              <w:t>Precios por persona en U$D Tour 8 días</w:t>
            </w:r>
          </w:p>
        </w:tc>
      </w:tr>
      <w:tr w:rsidR="00EF723B" w:rsidRPr="00EF723B" w14:paraId="7619BBB5"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78FC5090" w14:textId="77777777" w:rsidR="00EF723B" w:rsidRPr="00EF723B" w:rsidRDefault="00EF723B" w:rsidP="00EF723B">
            <w:pPr>
              <w:spacing w:after="0" w:line="240" w:lineRule="auto"/>
              <w:jc w:val="center"/>
              <w:rPr>
                <w:rFonts w:ascii="Calibri" w:eastAsia="Times New Roman" w:hAnsi="Calibri" w:cs="Calibri"/>
                <w:b/>
                <w:bCs/>
                <w:color w:val="000000"/>
                <w:sz w:val="16"/>
                <w:szCs w:val="16"/>
                <w:lang w:eastAsia="zh-CN"/>
              </w:rPr>
            </w:pPr>
            <w:r w:rsidRPr="00EF723B">
              <w:rPr>
                <w:rFonts w:ascii="Calibri" w:eastAsia="Times New Roman" w:hAnsi="Calibri" w:cs="Calibri"/>
                <w:b/>
                <w:bCs/>
                <w:color w:val="000000"/>
                <w:sz w:val="16"/>
                <w:szCs w:val="16"/>
                <w:lang w:val="es-ES" w:eastAsia="zh-CN"/>
              </w:rPr>
              <w:t>Fecha / Habitación</w:t>
            </w:r>
          </w:p>
        </w:tc>
        <w:tc>
          <w:tcPr>
            <w:tcW w:w="1434" w:type="dxa"/>
            <w:tcBorders>
              <w:top w:val="nil"/>
              <w:left w:val="nil"/>
              <w:bottom w:val="single" w:sz="4" w:space="0" w:color="auto"/>
              <w:right w:val="single" w:sz="4" w:space="0" w:color="auto"/>
            </w:tcBorders>
            <w:noWrap/>
            <w:vAlign w:val="center"/>
            <w:hideMark/>
          </w:tcPr>
          <w:p w14:paraId="02AB9083"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Hab. Doble</w:t>
            </w:r>
          </w:p>
        </w:tc>
        <w:tc>
          <w:tcPr>
            <w:tcW w:w="1392" w:type="dxa"/>
            <w:tcBorders>
              <w:top w:val="nil"/>
              <w:left w:val="nil"/>
              <w:bottom w:val="single" w:sz="4" w:space="0" w:color="auto"/>
              <w:right w:val="single" w:sz="4" w:space="0" w:color="auto"/>
            </w:tcBorders>
            <w:noWrap/>
            <w:vAlign w:val="center"/>
            <w:hideMark/>
          </w:tcPr>
          <w:p w14:paraId="0AD3B029"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proofErr w:type="spellStart"/>
            <w:r w:rsidRPr="00EF723B">
              <w:rPr>
                <w:rFonts w:ascii="Calibri" w:eastAsia="Times New Roman" w:hAnsi="Calibri" w:cs="Calibri"/>
                <w:color w:val="000000"/>
                <w:sz w:val="16"/>
                <w:szCs w:val="16"/>
                <w:lang w:val="es-ES" w:eastAsia="zh-CN"/>
              </w:rPr>
              <w:t>Supl</w:t>
            </w:r>
            <w:proofErr w:type="spellEnd"/>
            <w:r w:rsidRPr="00EF723B">
              <w:rPr>
                <w:rFonts w:ascii="Calibri" w:eastAsia="Times New Roman" w:hAnsi="Calibri" w:cs="Calibri"/>
                <w:color w:val="000000"/>
                <w:sz w:val="16"/>
                <w:szCs w:val="16"/>
                <w:lang w:val="es-ES" w:eastAsia="zh-CN"/>
              </w:rPr>
              <w:t xml:space="preserve">. </w:t>
            </w:r>
            <w:proofErr w:type="spellStart"/>
            <w:r w:rsidRPr="00EF723B">
              <w:rPr>
                <w:rFonts w:ascii="Calibri" w:eastAsia="Times New Roman" w:hAnsi="Calibri" w:cs="Calibri"/>
                <w:color w:val="000000"/>
                <w:sz w:val="16"/>
                <w:szCs w:val="16"/>
                <w:lang w:val="es-ES" w:eastAsia="zh-CN"/>
              </w:rPr>
              <w:t>Indiv</w:t>
            </w:r>
            <w:proofErr w:type="spellEnd"/>
            <w:r w:rsidRPr="00EF723B">
              <w:rPr>
                <w:rFonts w:ascii="Calibri" w:eastAsia="Times New Roman" w:hAnsi="Calibri" w:cs="Calibri"/>
                <w:color w:val="000000"/>
                <w:sz w:val="16"/>
                <w:szCs w:val="16"/>
                <w:lang w:val="es-ES" w:eastAsia="zh-CN"/>
              </w:rPr>
              <w:t>.</w:t>
            </w:r>
          </w:p>
        </w:tc>
      </w:tr>
      <w:tr w:rsidR="00EF723B" w:rsidRPr="00EF723B" w14:paraId="29D83761" w14:textId="77777777" w:rsidTr="00EF723B">
        <w:trPr>
          <w:trHeight w:val="189"/>
        </w:trPr>
        <w:tc>
          <w:tcPr>
            <w:tcW w:w="4960" w:type="dxa"/>
            <w:gridSpan w:val="3"/>
            <w:tcBorders>
              <w:top w:val="single" w:sz="4" w:space="0" w:color="auto"/>
              <w:left w:val="single" w:sz="4" w:space="0" w:color="auto"/>
              <w:bottom w:val="single" w:sz="4" w:space="0" w:color="auto"/>
              <w:right w:val="single" w:sz="4" w:space="0" w:color="auto"/>
            </w:tcBorders>
            <w:shd w:val="clear" w:color="000000" w:fill="8ED973"/>
            <w:noWrap/>
            <w:vAlign w:val="center"/>
            <w:hideMark/>
          </w:tcPr>
          <w:p w14:paraId="54430308" w14:textId="77777777" w:rsidR="00EF723B" w:rsidRPr="00EF723B" w:rsidRDefault="00EF723B" w:rsidP="00EF723B">
            <w:pPr>
              <w:spacing w:after="0" w:line="240" w:lineRule="auto"/>
              <w:jc w:val="center"/>
              <w:rPr>
                <w:rFonts w:ascii="Calibri" w:eastAsia="Times New Roman" w:hAnsi="Calibri" w:cs="Calibri"/>
                <w:b/>
                <w:bCs/>
                <w:color w:val="000000"/>
                <w:sz w:val="16"/>
                <w:szCs w:val="16"/>
                <w:lang w:eastAsia="zh-CN"/>
              </w:rPr>
            </w:pPr>
            <w:r w:rsidRPr="00EF723B">
              <w:rPr>
                <w:rFonts w:ascii="Calibri" w:eastAsia="Times New Roman" w:hAnsi="Calibri" w:cs="Calibri"/>
                <w:b/>
                <w:bCs/>
                <w:color w:val="000000"/>
                <w:sz w:val="16"/>
                <w:szCs w:val="16"/>
                <w:lang w:val="es-ES" w:eastAsia="zh-CN"/>
              </w:rPr>
              <w:t>Categoría primera</w:t>
            </w:r>
          </w:p>
        </w:tc>
      </w:tr>
      <w:tr w:rsidR="00EF723B" w:rsidRPr="00EF723B" w14:paraId="4827C14F"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66D1462C" w14:textId="77777777" w:rsidR="00EF723B" w:rsidRPr="00EF723B" w:rsidRDefault="00EF723B" w:rsidP="00EF723B">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Abril y Octubre</w:t>
            </w:r>
          </w:p>
        </w:tc>
        <w:tc>
          <w:tcPr>
            <w:tcW w:w="1434" w:type="dxa"/>
            <w:tcBorders>
              <w:top w:val="nil"/>
              <w:left w:val="nil"/>
              <w:bottom w:val="single" w:sz="4" w:space="0" w:color="auto"/>
              <w:right w:val="single" w:sz="4" w:space="0" w:color="auto"/>
            </w:tcBorders>
            <w:noWrap/>
            <w:vAlign w:val="center"/>
            <w:hideMark/>
          </w:tcPr>
          <w:p w14:paraId="057E0032"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1,775.00 </w:t>
            </w:r>
          </w:p>
        </w:tc>
        <w:tc>
          <w:tcPr>
            <w:tcW w:w="1392" w:type="dxa"/>
            <w:tcBorders>
              <w:top w:val="nil"/>
              <w:left w:val="nil"/>
              <w:bottom w:val="single" w:sz="4" w:space="0" w:color="auto"/>
              <w:right w:val="single" w:sz="4" w:space="0" w:color="auto"/>
            </w:tcBorders>
            <w:noWrap/>
            <w:vAlign w:val="center"/>
            <w:hideMark/>
          </w:tcPr>
          <w:p w14:paraId="4DDA3B74"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975.00 </w:t>
            </w:r>
          </w:p>
        </w:tc>
      </w:tr>
      <w:tr w:rsidR="00EF723B" w:rsidRPr="00EF723B" w14:paraId="1A9C9694"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382FCA51" w14:textId="77777777" w:rsidR="00EF723B" w:rsidRPr="00EF723B" w:rsidRDefault="00EF723B" w:rsidP="00EF723B">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Mayo, </w:t>
            </w:r>
            <w:proofErr w:type="gramStart"/>
            <w:r w:rsidRPr="00EF723B">
              <w:rPr>
                <w:rFonts w:ascii="Calibri" w:eastAsia="Times New Roman" w:hAnsi="Calibri" w:cs="Calibri"/>
                <w:color w:val="000000"/>
                <w:sz w:val="16"/>
                <w:szCs w:val="16"/>
                <w:lang w:val="es-ES" w:eastAsia="zh-CN"/>
              </w:rPr>
              <w:t>Junio</w:t>
            </w:r>
            <w:proofErr w:type="gramEnd"/>
            <w:r w:rsidRPr="00EF723B">
              <w:rPr>
                <w:rFonts w:ascii="Calibri" w:eastAsia="Times New Roman" w:hAnsi="Calibri" w:cs="Calibri"/>
                <w:color w:val="000000"/>
                <w:sz w:val="16"/>
                <w:szCs w:val="16"/>
                <w:lang w:val="es-ES" w:eastAsia="zh-CN"/>
              </w:rPr>
              <w:t xml:space="preserve"> y 16 a 30 Sept.</w:t>
            </w:r>
          </w:p>
        </w:tc>
        <w:tc>
          <w:tcPr>
            <w:tcW w:w="1434" w:type="dxa"/>
            <w:tcBorders>
              <w:top w:val="nil"/>
              <w:left w:val="nil"/>
              <w:bottom w:val="single" w:sz="4" w:space="0" w:color="auto"/>
              <w:right w:val="single" w:sz="4" w:space="0" w:color="auto"/>
            </w:tcBorders>
            <w:noWrap/>
            <w:vAlign w:val="center"/>
            <w:hideMark/>
          </w:tcPr>
          <w:p w14:paraId="1C715E5E"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2,035.00 </w:t>
            </w:r>
          </w:p>
        </w:tc>
        <w:tc>
          <w:tcPr>
            <w:tcW w:w="1392" w:type="dxa"/>
            <w:tcBorders>
              <w:top w:val="nil"/>
              <w:left w:val="nil"/>
              <w:bottom w:val="single" w:sz="4" w:space="0" w:color="auto"/>
              <w:right w:val="single" w:sz="4" w:space="0" w:color="auto"/>
            </w:tcBorders>
            <w:noWrap/>
            <w:vAlign w:val="center"/>
            <w:hideMark/>
          </w:tcPr>
          <w:p w14:paraId="443E06ED"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1,110.00 </w:t>
            </w:r>
          </w:p>
        </w:tc>
      </w:tr>
      <w:tr w:rsidR="00EF723B" w:rsidRPr="00EF723B" w14:paraId="79A79408"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04497580" w14:textId="77777777" w:rsidR="00EF723B" w:rsidRPr="00EF723B" w:rsidRDefault="00EF723B" w:rsidP="00EF723B">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Julio, </w:t>
            </w:r>
            <w:proofErr w:type="gramStart"/>
            <w:r w:rsidRPr="00EF723B">
              <w:rPr>
                <w:rFonts w:ascii="Calibri" w:eastAsia="Times New Roman" w:hAnsi="Calibri" w:cs="Calibri"/>
                <w:color w:val="000000"/>
                <w:sz w:val="16"/>
                <w:szCs w:val="16"/>
                <w:lang w:val="es-ES" w:eastAsia="zh-CN"/>
              </w:rPr>
              <w:t>Agosto</w:t>
            </w:r>
            <w:proofErr w:type="gramEnd"/>
            <w:r w:rsidRPr="00EF723B">
              <w:rPr>
                <w:rFonts w:ascii="Calibri" w:eastAsia="Times New Roman" w:hAnsi="Calibri" w:cs="Calibri"/>
                <w:color w:val="000000"/>
                <w:sz w:val="16"/>
                <w:szCs w:val="16"/>
                <w:lang w:val="es-ES" w:eastAsia="zh-CN"/>
              </w:rPr>
              <w:t xml:space="preserve"> y 1 a 15 Sept.</w:t>
            </w:r>
          </w:p>
        </w:tc>
        <w:tc>
          <w:tcPr>
            <w:tcW w:w="1434" w:type="dxa"/>
            <w:tcBorders>
              <w:top w:val="nil"/>
              <w:left w:val="nil"/>
              <w:bottom w:val="single" w:sz="4" w:space="0" w:color="auto"/>
              <w:right w:val="single" w:sz="4" w:space="0" w:color="auto"/>
            </w:tcBorders>
            <w:noWrap/>
            <w:vAlign w:val="center"/>
            <w:hideMark/>
          </w:tcPr>
          <w:p w14:paraId="112D58CA"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2,295.00 </w:t>
            </w:r>
          </w:p>
        </w:tc>
        <w:tc>
          <w:tcPr>
            <w:tcW w:w="1392" w:type="dxa"/>
            <w:tcBorders>
              <w:top w:val="nil"/>
              <w:left w:val="nil"/>
              <w:bottom w:val="single" w:sz="4" w:space="0" w:color="auto"/>
              <w:right w:val="single" w:sz="4" w:space="0" w:color="auto"/>
            </w:tcBorders>
            <w:noWrap/>
            <w:vAlign w:val="center"/>
            <w:hideMark/>
          </w:tcPr>
          <w:p w14:paraId="13B3F415"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1,465.00 </w:t>
            </w:r>
          </w:p>
        </w:tc>
      </w:tr>
      <w:tr w:rsidR="00EF723B" w:rsidRPr="00EF723B" w14:paraId="3002489E" w14:textId="77777777" w:rsidTr="00EF723B">
        <w:trPr>
          <w:trHeight w:val="189"/>
        </w:trPr>
        <w:tc>
          <w:tcPr>
            <w:tcW w:w="4960" w:type="dxa"/>
            <w:gridSpan w:val="3"/>
            <w:tcBorders>
              <w:top w:val="single" w:sz="4" w:space="0" w:color="auto"/>
              <w:left w:val="single" w:sz="4" w:space="0" w:color="auto"/>
              <w:bottom w:val="single" w:sz="4" w:space="0" w:color="auto"/>
              <w:right w:val="single" w:sz="4" w:space="0" w:color="auto"/>
            </w:tcBorders>
            <w:shd w:val="clear" w:color="000000" w:fill="8ED973"/>
            <w:noWrap/>
            <w:vAlign w:val="center"/>
            <w:hideMark/>
          </w:tcPr>
          <w:p w14:paraId="2CE6DEE9" w14:textId="77777777" w:rsidR="00EF723B" w:rsidRPr="00EF723B" w:rsidRDefault="00EF723B" w:rsidP="00EF723B">
            <w:pPr>
              <w:spacing w:after="0" w:line="240" w:lineRule="auto"/>
              <w:jc w:val="center"/>
              <w:rPr>
                <w:rFonts w:ascii="Calibri" w:eastAsia="Times New Roman" w:hAnsi="Calibri" w:cs="Calibri"/>
                <w:b/>
                <w:bCs/>
                <w:color w:val="000000"/>
                <w:sz w:val="16"/>
                <w:szCs w:val="16"/>
                <w:lang w:eastAsia="zh-CN"/>
              </w:rPr>
            </w:pPr>
            <w:r w:rsidRPr="00EF723B">
              <w:rPr>
                <w:rFonts w:ascii="Calibri" w:eastAsia="Times New Roman" w:hAnsi="Calibri" w:cs="Calibri"/>
                <w:b/>
                <w:bCs/>
                <w:color w:val="000000"/>
                <w:sz w:val="16"/>
                <w:szCs w:val="16"/>
                <w:lang w:val="es-ES" w:eastAsia="zh-CN"/>
              </w:rPr>
              <w:t>Categoría lujo</w:t>
            </w:r>
          </w:p>
        </w:tc>
      </w:tr>
      <w:tr w:rsidR="00EF723B" w:rsidRPr="00EF723B" w14:paraId="44A8DF25"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62A8A32C" w14:textId="77777777" w:rsidR="00EF723B" w:rsidRPr="00EF723B" w:rsidRDefault="00EF723B" w:rsidP="00EF723B">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Abril y Octubre</w:t>
            </w:r>
          </w:p>
        </w:tc>
        <w:tc>
          <w:tcPr>
            <w:tcW w:w="1434" w:type="dxa"/>
            <w:tcBorders>
              <w:top w:val="nil"/>
              <w:left w:val="nil"/>
              <w:bottom w:val="single" w:sz="4" w:space="0" w:color="auto"/>
              <w:right w:val="single" w:sz="4" w:space="0" w:color="auto"/>
            </w:tcBorders>
            <w:noWrap/>
            <w:vAlign w:val="center"/>
            <w:hideMark/>
          </w:tcPr>
          <w:p w14:paraId="7A88BDA6"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2,175.00 </w:t>
            </w:r>
          </w:p>
        </w:tc>
        <w:tc>
          <w:tcPr>
            <w:tcW w:w="1392" w:type="dxa"/>
            <w:tcBorders>
              <w:top w:val="nil"/>
              <w:left w:val="nil"/>
              <w:bottom w:val="single" w:sz="4" w:space="0" w:color="auto"/>
              <w:right w:val="single" w:sz="4" w:space="0" w:color="auto"/>
            </w:tcBorders>
            <w:noWrap/>
            <w:vAlign w:val="center"/>
            <w:hideMark/>
          </w:tcPr>
          <w:p w14:paraId="6AE0945F"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1,160.00 </w:t>
            </w:r>
          </w:p>
        </w:tc>
      </w:tr>
      <w:tr w:rsidR="00EF723B" w:rsidRPr="00EF723B" w14:paraId="31CAEFFE"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1D85782B" w14:textId="77777777" w:rsidR="00EF723B" w:rsidRPr="00EF723B" w:rsidRDefault="00EF723B" w:rsidP="00EF723B">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Mayo, </w:t>
            </w:r>
            <w:proofErr w:type="gramStart"/>
            <w:r w:rsidRPr="00EF723B">
              <w:rPr>
                <w:rFonts w:ascii="Calibri" w:eastAsia="Times New Roman" w:hAnsi="Calibri" w:cs="Calibri"/>
                <w:color w:val="000000"/>
                <w:sz w:val="16"/>
                <w:szCs w:val="16"/>
                <w:lang w:val="es-ES" w:eastAsia="zh-CN"/>
              </w:rPr>
              <w:t>Junio</w:t>
            </w:r>
            <w:proofErr w:type="gramEnd"/>
            <w:r w:rsidRPr="00EF723B">
              <w:rPr>
                <w:rFonts w:ascii="Calibri" w:eastAsia="Times New Roman" w:hAnsi="Calibri" w:cs="Calibri"/>
                <w:color w:val="000000"/>
                <w:sz w:val="16"/>
                <w:szCs w:val="16"/>
                <w:lang w:val="es-ES" w:eastAsia="zh-CN"/>
              </w:rPr>
              <w:t xml:space="preserve"> y 16 a 30 Sept.</w:t>
            </w:r>
          </w:p>
        </w:tc>
        <w:tc>
          <w:tcPr>
            <w:tcW w:w="1434" w:type="dxa"/>
            <w:tcBorders>
              <w:top w:val="nil"/>
              <w:left w:val="nil"/>
              <w:bottom w:val="single" w:sz="4" w:space="0" w:color="auto"/>
              <w:right w:val="single" w:sz="4" w:space="0" w:color="auto"/>
            </w:tcBorders>
            <w:noWrap/>
            <w:vAlign w:val="center"/>
            <w:hideMark/>
          </w:tcPr>
          <w:p w14:paraId="245FC86A"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2,580.00 </w:t>
            </w:r>
          </w:p>
        </w:tc>
        <w:tc>
          <w:tcPr>
            <w:tcW w:w="1392" w:type="dxa"/>
            <w:tcBorders>
              <w:top w:val="nil"/>
              <w:left w:val="nil"/>
              <w:bottom w:val="single" w:sz="4" w:space="0" w:color="auto"/>
              <w:right w:val="single" w:sz="4" w:space="0" w:color="auto"/>
            </w:tcBorders>
            <w:noWrap/>
            <w:vAlign w:val="center"/>
            <w:hideMark/>
          </w:tcPr>
          <w:p w14:paraId="0998463B"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1,595.00 </w:t>
            </w:r>
          </w:p>
        </w:tc>
      </w:tr>
      <w:tr w:rsidR="00EF723B" w:rsidRPr="00EF723B" w14:paraId="460B2703" w14:textId="77777777" w:rsidTr="00EF723B">
        <w:trPr>
          <w:trHeight w:val="189"/>
        </w:trPr>
        <w:tc>
          <w:tcPr>
            <w:tcW w:w="2134" w:type="dxa"/>
            <w:tcBorders>
              <w:top w:val="nil"/>
              <w:left w:val="single" w:sz="4" w:space="0" w:color="auto"/>
              <w:bottom w:val="single" w:sz="4" w:space="0" w:color="auto"/>
              <w:right w:val="single" w:sz="4" w:space="0" w:color="auto"/>
            </w:tcBorders>
            <w:noWrap/>
            <w:vAlign w:val="center"/>
            <w:hideMark/>
          </w:tcPr>
          <w:p w14:paraId="5165C3B5" w14:textId="77777777" w:rsidR="00EF723B" w:rsidRPr="00EF723B" w:rsidRDefault="00EF723B" w:rsidP="00EF723B">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Julio, </w:t>
            </w:r>
            <w:proofErr w:type="gramStart"/>
            <w:r w:rsidRPr="00EF723B">
              <w:rPr>
                <w:rFonts w:ascii="Calibri" w:eastAsia="Times New Roman" w:hAnsi="Calibri" w:cs="Calibri"/>
                <w:color w:val="000000"/>
                <w:sz w:val="16"/>
                <w:szCs w:val="16"/>
                <w:lang w:val="es-ES" w:eastAsia="zh-CN"/>
              </w:rPr>
              <w:t>Agosto</w:t>
            </w:r>
            <w:proofErr w:type="gramEnd"/>
            <w:r w:rsidRPr="00EF723B">
              <w:rPr>
                <w:rFonts w:ascii="Calibri" w:eastAsia="Times New Roman" w:hAnsi="Calibri" w:cs="Calibri"/>
                <w:color w:val="000000"/>
                <w:sz w:val="16"/>
                <w:szCs w:val="16"/>
                <w:lang w:val="es-ES" w:eastAsia="zh-CN"/>
              </w:rPr>
              <w:t xml:space="preserve"> y 1 a 15 Sept.</w:t>
            </w:r>
          </w:p>
        </w:tc>
        <w:tc>
          <w:tcPr>
            <w:tcW w:w="1434" w:type="dxa"/>
            <w:tcBorders>
              <w:top w:val="nil"/>
              <w:left w:val="nil"/>
              <w:bottom w:val="single" w:sz="4" w:space="0" w:color="auto"/>
              <w:right w:val="single" w:sz="4" w:space="0" w:color="auto"/>
            </w:tcBorders>
            <w:noWrap/>
            <w:vAlign w:val="center"/>
            <w:hideMark/>
          </w:tcPr>
          <w:p w14:paraId="4811C7D3"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2,850.00 </w:t>
            </w:r>
          </w:p>
        </w:tc>
        <w:tc>
          <w:tcPr>
            <w:tcW w:w="1392" w:type="dxa"/>
            <w:tcBorders>
              <w:top w:val="nil"/>
              <w:left w:val="nil"/>
              <w:bottom w:val="single" w:sz="4" w:space="0" w:color="auto"/>
              <w:right w:val="single" w:sz="4" w:space="0" w:color="auto"/>
            </w:tcBorders>
            <w:noWrap/>
            <w:vAlign w:val="center"/>
            <w:hideMark/>
          </w:tcPr>
          <w:p w14:paraId="6D2BD805" w14:textId="77777777" w:rsidR="00EF723B" w:rsidRPr="00EF723B" w:rsidRDefault="00EF723B" w:rsidP="00EF723B">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1,660.00 </w:t>
            </w:r>
          </w:p>
        </w:tc>
      </w:tr>
    </w:tbl>
    <w:p w14:paraId="1C10FDA9" w14:textId="53CA5402" w:rsidR="00C011FA" w:rsidRPr="00EF723B" w:rsidRDefault="00EF723B" w:rsidP="000B00AB">
      <w:pPr>
        <w:spacing w:after="0" w:line="240" w:lineRule="auto"/>
        <w:rPr>
          <w:rFonts w:eastAsia="Times New Roman" w:cstheme="minorHAnsi"/>
          <w:sz w:val="14"/>
          <w:szCs w:val="14"/>
          <w:lang w:eastAsia="es-MX"/>
        </w:rPr>
      </w:pPr>
      <w:r>
        <w:rPr>
          <w:rFonts w:eastAsia="Times New Roman" w:cstheme="minorHAnsi"/>
          <w:sz w:val="14"/>
          <w:szCs w:val="14"/>
          <w:lang w:eastAsia="es-MX"/>
        </w:rPr>
        <w:t>*</w:t>
      </w:r>
      <w:r w:rsidRPr="00EF723B">
        <w:rPr>
          <w:rFonts w:eastAsia="Times New Roman" w:cstheme="minorHAnsi"/>
          <w:sz w:val="14"/>
          <w:szCs w:val="14"/>
          <w:lang w:eastAsia="es-MX"/>
        </w:rPr>
        <w:t>Tasas hoteleras no incluidas, a pagar en destino.</w:t>
      </w:r>
    </w:p>
    <w:tbl>
      <w:tblPr>
        <w:tblW w:w="4960" w:type="dxa"/>
        <w:tblCellMar>
          <w:left w:w="70" w:type="dxa"/>
          <w:right w:w="70" w:type="dxa"/>
        </w:tblCellMar>
        <w:tblLook w:val="04A0" w:firstRow="1" w:lastRow="0" w:firstColumn="1" w:lastColumn="0" w:noHBand="0" w:noVBand="1"/>
      </w:tblPr>
      <w:tblGrid>
        <w:gridCol w:w="2134"/>
        <w:gridCol w:w="1434"/>
        <w:gridCol w:w="1392"/>
      </w:tblGrid>
      <w:tr w:rsidR="00EF723B" w:rsidRPr="00EF723B" w14:paraId="75E42F1F" w14:textId="77777777" w:rsidTr="0097285A">
        <w:trPr>
          <w:trHeight w:val="189"/>
        </w:trPr>
        <w:tc>
          <w:tcPr>
            <w:tcW w:w="4960" w:type="dxa"/>
            <w:gridSpan w:val="3"/>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0B772C1E" w14:textId="77777777" w:rsidR="00EF723B" w:rsidRPr="00EF723B" w:rsidRDefault="00EF723B" w:rsidP="0097285A">
            <w:pPr>
              <w:spacing w:after="0" w:line="240" w:lineRule="auto"/>
              <w:jc w:val="center"/>
              <w:rPr>
                <w:rFonts w:ascii="Calibri" w:eastAsia="Times New Roman" w:hAnsi="Calibri" w:cs="Calibri"/>
                <w:b/>
                <w:bCs/>
                <w:color w:val="FFFFFF"/>
                <w:sz w:val="16"/>
                <w:szCs w:val="16"/>
                <w:lang w:eastAsia="zh-CN"/>
              </w:rPr>
            </w:pPr>
            <w:r w:rsidRPr="00EF723B">
              <w:rPr>
                <w:rFonts w:ascii="Calibri" w:eastAsia="Times New Roman" w:hAnsi="Calibri" w:cs="Calibri"/>
                <w:b/>
                <w:bCs/>
                <w:color w:val="FFFFFF"/>
                <w:sz w:val="16"/>
                <w:szCs w:val="16"/>
                <w:lang w:val="es-ES" w:eastAsia="zh-CN"/>
              </w:rPr>
              <w:t>Precios por persona en U$D Tour 10 días</w:t>
            </w:r>
          </w:p>
        </w:tc>
      </w:tr>
      <w:tr w:rsidR="00EF723B" w:rsidRPr="00EF723B" w14:paraId="6C8F34C3"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4DF0A941" w14:textId="77777777" w:rsidR="00EF723B" w:rsidRPr="00EF723B" w:rsidRDefault="00EF723B" w:rsidP="0097285A">
            <w:pPr>
              <w:spacing w:after="0" w:line="240" w:lineRule="auto"/>
              <w:jc w:val="center"/>
              <w:rPr>
                <w:rFonts w:ascii="Calibri" w:eastAsia="Times New Roman" w:hAnsi="Calibri" w:cs="Calibri"/>
                <w:b/>
                <w:bCs/>
                <w:color w:val="000000"/>
                <w:sz w:val="16"/>
                <w:szCs w:val="16"/>
                <w:lang w:eastAsia="zh-CN"/>
              </w:rPr>
            </w:pPr>
            <w:r w:rsidRPr="00EF723B">
              <w:rPr>
                <w:rFonts w:ascii="Calibri" w:eastAsia="Times New Roman" w:hAnsi="Calibri" w:cs="Calibri"/>
                <w:b/>
                <w:bCs/>
                <w:color w:val="000000"/>
                <w:sz w:val="16"/>
                <w:szCs w:val="16"/>
                <w:lang w:val="es-ES" w:eastAsia="zh-CN"/>
              </w:rPr>
              <w:t>Fecha / Habitación</w:t>
            </w:r>
          </w:p>
        </w:tc>
        <w:tc>
          <w:tcPr>
            <w:tcW w:w="1434" w:type="dxa"/>
            <w:tcBorders>
              <w:top w:val="nil"/>
              <w:left w:val="nil"/>
              <w:bottom w:val="single" w:sz="4" w:space="0" w:color="auto"/>
              <w:right w:val="single" w:sz="4" w:space="0" w:color="auto"/>
            </w:tcBorders>
            <w:noWrap/>
            <w:vAlign w:val="center"/>
            <w:hideMark/>
          </w:tcPr>
          <w:p w14:paraId="2499F928"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Hab. Doble</w:t>
            </w:r>
          </w:p>
        </w:tc>
        <w:tc>
          <w:tcPr>
            <w:tcW w:w="1392" w:type="dxa"/>
            <w:tcBorders>
              <w:top w:val="nil"/>
              <w:left w:val="nil"/>
              <w:bottom w:val="single" w:sz="4" w:space="0" w:color="auto"/>
              <w:right w:val="single" w:sz="4" w:space="0" w:color="auto"/>
            </w:tcBorders>
            <w:noWrap/>
            <w:vAlign w:val="center"/>
            <w:hideMark/>
          </w:tcPr>
          <w:p w14:paraId="41F84581"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proofErr w:type="spellStart"/>
            <w:r w:rsidRPr="00EF723B">
              <w:rPr>
                <w:rFonts w:ascii="Calibri" w:eastAsia="Times New Roman" w:hAnsi="Calibri" w:cs="Calibri"/>
                <w:color w:val="000000"/>
                <w:sz w:val="16"/>
                <w:szCs w:val="16"/>
                <w:lang w:val="es-ES" w:eastAsia="zh-CN"/>
              </w:rPr>
              <w:t>Supl</w:t>
            </w:r>
            <w:proofErr w:type="spellEnd"/>
            <w:r w:rsidRPr="00EF723B">
              <w:rPr>
                <w:rFonts w:ascii="Calibri" w:eastAsia="Times New Roman" w:hAnsi="Calibri" w:cs="Calibri"/>
                <w:color w:val="000000"/>
                <w:sz w:val="16"/>
                <w:szCs w:val="16"/>
                <w:lang w:val="es-ES" w:eastAsia="zh-CN"/>
              </w:rPr>
              <w:t xml:space="preserve">. </w:t>
            </w:r>
            <w:proofErr w:type="spellStart"/>
            <w:r w:rsidRPr="00EF723B">
              <w:rPr>
                <w:rFonts w:ascii="Calibri" w:eastAsia="Times New Roman" w:hAnsi="Calibri" w:cs="Calibri"/>
                <w:color w:val="000000"/>
                <w:sz w:val="16"/>
                <w:szCs w:val="16"/>
                <w:lang w:val="es-ES" w:eastAsia="zh-CN"/>
              </w:rPr>
              <w:t>Indiv</w:t>
            </w:r>
            <w:proofErr w:type="spellEnd"/>
            <w:r w:rsidRPr="00EF723B">
              <w:rPr>
                <w:rFonts w:ascii="Calibri" w:eastAsia="Times New Roman" w:hAnsi="Calibri" w:cs="Calibri"/>
                <w:color w:val="000000"/>
                <w:sz w:val="16"/>
                <w:szCs w:val="16"/>
                <w:lang w:val="es-ES" w:eastAsia="zh-CN"/>
              </w:rPr>
              <w:t>.</w:t>
            </w:r>
          </w:p>
        </w:tc>
      </w:tr>
      <w:tr w:rsidR="00EF723B" w:rsidRPr="00EF723B" w14:paraId="7B791129" w14:textId="77777777" w:rsidTr="0097285A">
        <w:trPr>
          <w:trHeight w:val="189"/>
        </w:trPr>
        <w:tc>
          <w:tcPr>
            <w:tcW w:w="4960" w:type="dxa"/>
            <w:gridSpan w:val="3"/>
            <w:tcBorders>
              <w:top w:val="single" w:sz="4" w:space="0" w:color="auto"/>
              <w:left w:val="single" w:sz="4" w:space="0" w:color="auto"/>
              <w:bottom w:val="single" w:sz="4" w:space="0" w:color="auto"/>
              <w:right w:val="single" w:sz="4" w:space="0" w:color="auto"/>
            </w:tcBorders>
            <w:shd w:val="clear" w:color="000000" w:fill="8ED973"/>
            <w:noWrap/>
            <w:vAlign w:val="center"/>
            <w:hideMark/>
          </w:tcPr>
          <w:p w14:paraId="4CE800F2" w14:textId="77777777" w:rsidR="00EF723B" w:rsidRPr="00EF723B" w:rsidRDefault="00EF723B" w:rsidP="0097285A">
            <w:pPr>
              <w:spacing w:after="0" w:line="240" w:lineRule="auto"/>
              <w:jc w:val="center"/>
              <w:rPr>
                <w:rFonts w:ascii="Calibri" w:eastAsia="Times New Roman" w:hAnsi="Calibri" w:cs="Calibri"/>
                <w:b/>
                <w:bCs/>
                <w:color w:val="000000"/>
                <w:sz w:val="16"/>
                <w:szCs w:val="16"/>
                <w:lang w:eastAsia="zh-CN"/>
              </w:rPr>
            </w:pPr>
            <w:r w:rsidRPr="00EF723B">
              <w:rPr>
                <w:rFonts w:ascii="Calibri" w:eastAsia="Times New Roman" w:hAnsi="Calibri" w:cs="Calibri"/>
                <w:b/>
                <w:bCs/>
                <w:color w:val="000000"/>
                <w:sz w:val="16"/>
                <w:szCs w:val="16"/>
                <w:lang w:val="es-ES" w:eastAsia="zh-CN"/>
              </w:rPr>
              <w:t>Categoría primera</w:t>
            </w:r>
          </w:p>
        </w:tc>
      </w:tr>
      <w:tr w:rsidR="00EF723B" w:rsidRPr="00EF723B" w14:paraId="5CD09DEC"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6E945C82" w14:textId="77777777" w:rsidR="00EF723B" w:rsidRPr="00EF723B" w:rsidRDefault="00EF723B" w:rsidP="0097285A">
            <w:pPr>
              <w:spacing w:after="0" w:line="240" w:lineRule="auto"/>
              <w:rPr>
                <w:rFonts w:ascii="Calibri" w:eastAsia="Times New Roman" w:hAnsi="Calibri" w:cs="Calibri"/>
                <w:color w:val="000000"/>
                <w:sz w:val="16"/>
                <w:szCs w:val="16"/>
                <w:lang w:eastAsia="zh-CN"/>
              </w:rPr>
            </w:pPr>
            <w:bookmarkStart w:id="0" w:name="RANGE!D21"/>
            <w:bookmarkStart w:id="1" w:name="_Hlk122091557" w:colFirst="1" w:colLast="2"/>
            <w:r w:rsidRPr="00EF723B">
              <w:rPr>
                <w:rFonts w:ascii="Calibri" w:eastAsia="Times New Roman" w:hAnsi="Calibri" w:cs="Calibri"/>
                <w:color w:val="000000"/>
                <w:sz w:val="16"/>
                <w:szCs w:val="16"/>
                <w:lang w:val="es-ES" w:eastAsia="zh-CN"/>
              </w:rPr>
              <w:t>Abril y Octubre</w:t>
            </w:r>
            <w:bookmarkEnd w:id="0"/>
          </w:p>
        </w:tc>
        <w:tc>
          <w:tcPr>
            <w:tcW w:w="1434" w:type="dxa"/>
            <w:tcBorders>
              <w:top w:val="nil"/>
              <w:left w:val="nil"/>
              <w:bottom w:val="single" w:sz="4" w:space="0" w:color="auto"/>
              <w:right w:val="single" w:sz="4" w:space="0" w:color="auto"/>
            </w:tcBorders>
            <w:noWrap/>
            <w:vAlign w:val="center"/>
            <w:hideMark/>
          </w:tcPr>
          <w:p w14:paraId="4CADE8ED"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2,030.00 </w:t>
            </w:r>
          </w:p>
        </w:tc>
        <w:tc>
          <w:tcPr>
            <w:tcW w:w="1392" w:type="dxa"/>
            <w:tcBorders>
              <w:top w:val="nil"/>
              <w:left w:val="nil"/>
              <w:bottom w:val="single" w:sz="4" w:space="0" w:color="auto"/>
              <w:right w:val="single" w:sz="4" w:space="0" w:color="auto"/>
            </w:tcBorders>
            <w:noWrap/>
            <w:vAlign w:val="center"/>
            <w:hideMark/>
          </w:tcPr>
          <w:p w14:paraId="46CDB61F"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1,155.00 </w:t>
            </w:r>
          </w:p>
        </w:tc>
      </w:tr>
      <w:tr w:rsidR="00EF723B" w:rsidRPr="00EF723B" w14:paraId="3F0347FC"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4A475EB2" w14:textId="77777777" w:rsidR="00EF723B" w:rsidRPr="00EF723B" w:rsidRDefault="00EF723B" w:rsidP="0097285A">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Mayo, </w:t>
            </w:r>
            <w:proofErr w:type="gramStart"/>
            <w:r w:rsidRPr="00EF723B">
              <w:rPr>
                <w:rFonts w:ascii="Calibri" w:eastAsia="Times New Roman" w:hAnsi="Calibri" w:cs="Calibri"/>
                <w:color w:val="000000"/>
                <w:sz w:val="16"/>
                <w:szCs w:val="16"/>
                <w:lang w:val="es-ES" w:eastAsia="zh-CN"/>
              </w:rPr>
              <w:t>Junio</w:t>
            </w:r>
            <w:proofErr w:type="gramEnd"/>
            <w:r w:rsidRPr="00EF723B">
              <w:rPr>
                <w:rFonts w:ascii="Calibri" w:eastAsia="Times New Roman" w:hAnsi="Calibri" w:cs="Calibri"/>
                <w:color w:val="000000"/>
                <w:sz w:val="16"/>
                <w:szCs w:val="16"/>
                <w:lang w:val="es-ES" w:eastAsia="zh-CN"/>
              </w:rPr>
              <w:t xml:space="preserve"> y 16 a 30 Sept.</w:t>
            </w:r>
          </w:p>
        </w:tc>
        <w:tc>
          <w:tcPr>
            <w:tcW w:w="1434" w:type="dxa"/>
            <w:tcBorders>
              <w:top w:val="nil"/>
              <w:left w:val="nil"/>
              <w:bottom w:val="single" w:sz="4" w:space="0" w:color="auto"/>
              <w:right w:val="single" w:sz="4" w:space="0" w:color="auto"/>
            </w:tcBorders>
            <w:noWrap/>
            <w:vAlign w:val="center"/>
            <w:hideMark/>
          </w:tcPr>
          <w:p w14:paraId="2F08A516"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2,425.00 </w:t>
            </w:r>
          </w:p>
        </w:tc>
        <w:tc>
          <w:tcPr>
            <w:tcW w:w="1392" w:type="dxa"/>
            <w:tcBorders>
              <w:top w:val="nil"/>
              <w:left w:val="nil"/>
              <w:bottom w:val="single" w:sz="4" w:space="0" w:color="auto"/>
              <w:right w:val="single" w:sz="4" w:space="0" w:color="auto"/>
            </w:tcBorders>
            <w:noWrap/>
            <w:vAlign w:val="center"/>
            <w:hideMark/>
          </w:tcPr>
          <w:p w14:paraId="79B20F56"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1,355.00 </w:t>
            </w:r>
          </w:p>
        </w:tc>
      </w:tr>
      <w:tr w:rsidR="00EF723B" w:rsidRPr="00EF723B" w14:paraId="2871C1B3"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7BED5E31" w14:textId="77777777" w:rsidR="00EF723B" w:rsidRPr="00EF723B" w:rsidRDefault="00EF723B" w:rsidP="0097285A">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Julio, </w:t>
            </w:r>
            <w:proofErr w:type="gramStart"/>
            <w:r w:rsidRPr="00EF723B">
              <w:rPr>
                <w:rFonts w:ascii="Calibri" w:eastAsia="Times New Roman" w:hAnsi="Calibri" w:cs="Calibri"/>
                <w:color w:val="000000"/>
                <w:sz w:val="16"/>
                <w:szCs w:val="16"/>
                <w:lang w:val="es-ES" w:eastAsia="zh-CN"/>
              </w:rPr>
              <w:t>Agosto</w:t>
            </w:r>
            <w:proofErr w:type="gramEnd"/>
            <w:r w:rsidRPr="00EF723B">
              <w:rPr>
                <w:rFonts w:ascii="Calibri" w:eastAsia="Times New Roman" w:hAnsi="Calibri" w:cs="Calibri"/>
                <w:color w:val="000000"/>
                <w:sz w:val="16"/>
                <w:szCs w:val="16"/>
                <w:lang w:val="es-ES" w:eastAsia="zh-CN"/>
              </w:rPr>
              <w:t xml:space="preserve"> y 1 a 15 Sept.</w:t>
            </w:r>
          </w:p>
        </w:tc>
        <w:tc>
          <w:tcPr>
            <w:tcW w:w="1434" w:type="dxa"/>
            <w:tcBorders>
              <w:top w:val="nil"/>
              <w:left w:val="nil"/>
              <w:bottom w:val="single" w:sz="4" w:space="0" w:color="auto"/>
              <w:right w:val="single" w:sz="4" w:space="0" w:color="auto"/>
            </w:tcBorders>
            <w:noWrap/>
            <w:vAlign w:val="center"/>
            <w:hideMark/>
          </w:tcPr>
          <w:p w14:paraId="5C438139"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2,820.00 </w:t>
            </w:r>
          </w:p>
        </w:tc>
        <w:tc>
          <w:tcPr>
            <w:tcW w:w="1392" w:type="dxa"/>
            <w:tcBorders>
              <w:top w:val="nil"/>
              <w:left w:val="nil"/>
              <w:bottom w:val="single" w:sz="4" w:space="0" w:color="auto"/>
              <w:right w:val="single" w:sz="4" w:space="0" w:color="auto"/>
            </w:tcBorders>
            <w:noWrap/>
            <w:vAlign w:val="center"/>
            <w:hideMark/>
          </w:tcPr>
          <w:p w14:paraId="24C158A0"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1,890.00 </w:t>
            </w:r>
          </w:p>
        </w:tc>
      </w:tr>
      <w:bookmarkEnd w:id="1"/>
      <w:tr w:rsidR="00EF723B" w:rsidRPr="00EF723B" w14:paraId="175D61CA" w14:textId="77777777" w:rsidTr="0097285A">
        <w:trPr>
          <w:trHeight w:val="189"/>
        </w:trPr>
        <w:tc>
          <w:tcPr>
            <w:tcW w:w="4960" w:type="dxa"/>
            <w:gridSpan w:val="3"/>
            <w:tcBorders>
              <w:top w:val="single" w:sz="4" w:space="0" w:color="auto"/>
              <w:left w:val="single" w:sz="4" w:space="0" w:color="auto"/>
              <w:bottom w:val="single" w:sz="4" w:space="0" w:color="auto"/>
              <w:right w:val="single" w:sz="4" w:space="0" w:color="auto"/>
            </w:tcBorders>
            <w:shd w:val="clear" w:color="000000" w:fill="8ED973"/>
            <w:noWrap/>
            <w:vAlign w:val="center"/>
            <w:hideMark/>
          </w:tcPr>
          <w:p w14:paraId="2F20C61F" w14:textId="77777777" w:rsidR="00EF723B" w:rsidRPr="00EF723B" w:rsidRDefault="00EF723B" w:rsidP="0097285A">
            <w:pPr>
              <w:spacing w:after="0" w:line="240" w:lineRule="auto"/>
              <w:jc w:val="center"/>
              <w:rPr>
                <w:rFonts w:ascii="Calibri" w:eastAsia="Times New Roman" w:hAnsi="Calibri" w:cs="Calibri"/>
                <w:b/>
                <w:bCs/>
                <w:color w:val="000000"/>
                <w:sz w:val="16"/>
                <w:szCs w:val="16"/>
                <w:lang w:eastAsia="zh-CN"/>
              </w:rPr>
            </w:pPr>
            <w:r w:rsidRPr="00EF723B">
              <w:rPr>
                <w:rFonts w:ascii="Calibri" w:eastAsia="Times New Roman" w:hAnsi="Calibri" w:cs="Calibri"/>
                <w:b/>
                <w:bCs/>
                <w:color w:val="000000"/>
                <w:sz w:val="16"/>
                <w:szCs w:val="16"/>
                <w:lang w:val="es-ES" w:eastAsia="zh-CN"/>
              </w:rPr>
              <w:t>Categoría lujo</w:t>
            </w:r>
          </w:p>
        </w:tc>
      </w:tr>
      <w:tr w:rsidR="00EF723B" w:rsidRPr="00EF723B" w14:paraId="01E68DF4"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747D43A4" w14:textId="77777777" w:rsidR="00EF723B" w:rsidRPr="00EF723B" w:rsidRDefault="00EF723B" w:rsidP="0097285A">
            <w:pPr>
              <w:spacing w:after="0" w:line="240" w:lineRule="auto"/>
              <w:rPr>
                <w:rFonts w:ascii="Calibri" w:eastAsia="Times New Roman" w:hAnsi="Calibri" w:cs="Calibri"/>
                <w:color w:val="000000"/>
                <w:sz w:val="16"/>
                <w:szCs w:val="16"/>
                <w:lang w:eastAsia="zh-CN"/>
              </w:rPr>
            </w:pPr>
            <w:bookmarkStart w:id="2" w:name="RANGE!D25"/>
            <w:bookmarkStart w:id="3" w:name="_Hlk122091581" w:colFirst="1" w:colLast="2"/>
            <w:r w:rsidRPr="00EF723B">
              <w:rPr>
                <w:rFonts w:ascii="Calibri" w:eastAsia="Times New Roman" w:hAnsi="Calibri" w:cs="Calibri"/>
                <w:color w:val="000000"/>
                <w:sz w:val="16"/>
                <w:szCs w:val="16"/>
                <w:lang w:val="es-ES" w:eastAsia="zh-CN"/>
              </w:rPr>
              <w:t>Abril y Octubre</w:t>
            </w:r>
            <w:bookmarkEnd w:id="2"/>
          </w:p>
        </w:tc>
        <w:tc>
          <w:tcPr>
            <w:tcW w:w="1434" w:type="dxa"/>
            <w:tcBorders>
              <w:top w:val="nil"/>
              <w:left w:val="nil"/>
              <w:bottom w:val="single" w:sz="4" w:space="0" w:color="auto"/>
              <w:right w:val="single" w:sz="4" w:space="0" w:color="auto"/>
            </w:tcBorders>
            <w:noWrap/>
            <w:vAlign w:val="center"/>
            <w:hideMark/>
          </w:tcPr>
          <w:p w14:paraId="0498F2CD"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2,555.00 </w:t>
            </w:r>
          </w:p>
        </w:tc>
        <w:tc>
          <w:tcPr>
            <w:tcW w:w="1392" w:type="dxa"/>
            <w:tcBorders>
              <w:top w:val="nil"/>
              <w:left w:val="nil"/>
              <w:bottom w:val="single" w:sz="4" w:space="0" w:color="auto"/>
              <w:right w:val="single" w:sz="4" w:space="0" w:color="auto"/>
            </w:tcBorders>
            <w:noWrap/>
            <w:vAlign w:val="center"/>
            <w:hideMark/>
          </w:tcPr>
          <w:p w14:paraId="7AA75EA3"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1,385.00 </w:t>
            </w:r>
          </w:p>
        </w:tc>
      </w:tr>
      <w:tr w:rsidR="00EF723B" w:rsidRPr="00EF723B" w14:paraId="43F008D8"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04E06B23" w14:textId="77777777" w:rsidR="00EF723B" w:rsidRPr="00EF723B" w:rsidRDefault="00EF723B" w:rsidP="0097285A">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Mayo, </w:t>
            </w:r>
            <w:proofErr w:type="gramStart"/>
            <w:r w:rsidRPr="00EF723B">
              <w:rPr>
                <w:rFonts w:ascii="Calibri" w:eastAsia="Times New Roman" w:hAnsi="Calibri" w:cs="Calibri"/>
                <w:color w:val="000000"/>
                <w:sz w:val="16"/>
                <w:szCs w:val="16"/>
                <w:lang w:val="es-ES" w:eastAsia="zh-CN"/>
              </w:rPr>
              <w:t>Junio</w:t>
            </w:r>
            <w:proofErr w:type="gramEnd"/>
            <w:r w:rsidRPr="00EF723B">
              <w:rPr>
                <w:rFonts w:ascii="Calibri" w:eastAsia="Times New Roman" w:hAnsi="Calibri" w:cs="Calibri"/>
                <w:color w:val="000000"/>
                <w:sz w:val="16"/>
                <w:szCs w:val="16"/>
                <w:lang w:val="es-ES" w:eastAsia="zh-CN"/>
              </w:rPr>
              <w:t xml:space="preserve"> y 16 a 30 Sept.</w:t>
            </w:r>
          </w:p>
        </w:tc>
        <w:tc>
          <w:tcPr>
            <w:tcW w:w="1434" w:type="dxa"/>
            <w:tcBorders>
              <w:top w:val="nil"/>
              <w:left w:val="nil"/>
              <w:bottom w:val="single" w:sz="4" w:space="0" w:color="auto"/>
              <w:right w:val="single" w:sz="4" w:space="0" w:color="auto"/>
            </w:tcBorders>
            <w:noWrap/>
            <w:vAlign w:val="center"/>
            <w:hideMark/>
          </w:tcPr>
          <w:p w14:paraId="307AD89D"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3,145.00 </w:t>
            </w:r>
          </w:p>
        </w:tc>
        <w:tc>
          <w:tcPr>
            <w:tcW w:w="1392" w:type="dxa"/>
            <w:tcBorders>
              <w:top w:val="nil"/>
              <w:left w:val="nil"/>
              <w:bottom w:val="single" w:sz="4" w:space="0" w:color="auto"/>
              <w:right w:val="single" w:sz="4" w:space="0" w:color="auto"/>
            </w:tcBorders>
            <w:noWrap/>
            <w:vAlign w:val="center"/>
            <w:hideMark/>
          </w:tcPr>
          <w:p w14:paraId="73D4C0A9"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2,030.00 </w:t>
            </w:r>
          </w:p>
        </w:tc>
      </w:tr>
      <w:tr w:rsidR="00EF723B" w:rsidRPr="00EF723B" w14:paraId="51544C42" w14:textId="77777777" w:rsidTr="0097285A">
        <w:trPr>
          <w:trHeight w:val="189"/>
        </w:trPr>
        <w:tc>
          <w:tcPr>
            <w:tcW w:w="2134" w:type="dxa"/>
            <w:tcBorders>
              <w:top w:val="nil"/>
              <w:left w:val="single" w:sz="4" w:space="0" w:color="auto"/>
              <w:bottom w:val="single" w:sz="4" w:space="0" w:color="auto"/>
              <w:right w:val="single" w:sz="4" w:space="0" w:color="auto"/>
            </w:tcBorders>
            <w:noWrap/>
            <w:vAlign w:val="center"/>
            <w:hideMark/>
          </w:tcPr>
          <w:p w14:paraId="6A9028D9" w14:textId="77777777" w:rsidR="00EF723B" w:rsidRPr="00EF723B" w:rsidRDefault="00EF723B" w:rsidP="0097285A">
            <w:pPr>
              <w:spacing w:after="0" w:line="240" w:lineRule="auto"/>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Julio, </w:t>
            </w:r>
            <w:proofErr w:type="gramStart"/>
            <w:r w:rsidRPr="00EF723B">
              <w:rPr>
                <w:rFonts w:ascii="Calibri" w:eastAsia="Times New Roman" w:hAnsi="Calibri" w:cs="Calibri"/>
                <w:color w:val="000000"/>
                <w:sz w:val="16"/>
                <w:szCs w:val="16"/>
                <w:lang w:val="es-ES" w:eastAsia="zh-CN"/>
              </w:rPr>
              <w:t>Agosto</w:t>
            </w:r>
            <w:proofErr w:type="gramEnd"/>
            <w:r w:rsidRPr="00EF723B">
              <w:rPr>
                <w:rFonts w:ascii="Calibri" w:eastAsia="Times New Roman" w:hAnsi="Calibri" w:cs="Calibri"/>
                <w:color w:val="000000"/>
                <w:sz w:val="16"/>
                <w:szCs w:val="16"/>
                <w:lang w:val="es-ES" w:eastAsia="zh-CN"/>
              </w:rPr>
              <w:t xml:space="preserve"> y 1 a 15 Sept.</w:t>
            </w:r>
          </w:p>
        </w:tc>
        <w:tc>
          <w:tcPr>
            <w:tcW w:w="1434" w:type="dxa"/>
            <w:tcBorders>
              <w:top w:val="nil"/>
              <w:left w:val="nil"/>
              <w:bottom w:val="single" w:sz="4" w:space="0" w:color="auto"/>
              <w:right w:val="single" w:sz="4" w:space="0" w:color="auto"/>
            </w:tcBorders>
            <w:noWrap/>
            <w:vAlign w:val="center"/>
            <w:hideMark/>
          </w:tcPr>
          <w:p w14:paraId="377BF9A1"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3,580.00 </w:t>
            </w:r>
          </w:p>
        </w:tc>
        <w:tc>
          <w:tcPr>
            <w:tcW w:w="1392" w:type="dxa"/>
            <w:tcBorders>
              <w:top w:val="nil"/>
              <w:left w:val="nil"/>
              <w:bottom w:val="single" w:sz="4" w:space="0" w:color="auto"/>
              <w:right w:val="single" w:sz="4" w:space="0" w:color="auto"/>
            </w:tcBorders>
            <w:noWrap/>
            <w:vAlign w:val="center"/>
            <w:hideMark/>
          </w:tcPr>
          <w:p w14:paraId="2A246570" w14:textId="77777777" w:rsidR="00EF723B" w:rsidRPr="00EF723B" w:rsidRDefault="00EF723B" w:rsidP="0097285A">
            <w:pPr>
              <w:spacing w:after="0" w:line="240" w:lineRule="auto"/>
              <w:jc w:val="center"/>
              <w:rPr>
                <w:rFonts w:ascii="Calibri" w:eastAsia="Times New Roman" w:hAnsi="Calibri" w:cs="Calibri"/>
                <w:color w:val="000000"/>
                <w:sz w:val="16"/>
                <w:szCs w:val="16"/>
                <w:lang w:eastAsia="zh-CN"/>
              </w:rPr>
            </w:pPr>
            <w:r w:rsidRPr="00EF723B">
              <w:rPr>
                <w:rFonts w:ascii="Calibri" w:eastAsia="Times New Roman" w:hAnsi="Calibri" w:cs="Calibri"/>
                <w:color w:val="000000"/>
                <w:sz w:val="16"/>
                <w:szCs w:val="16"/>
                <w:lang w:val="es-ES" w:eastAsia="zh-CN"/>
              </w:rPr>
              <w:t xml:space="preserve">                2,265.00 </w:t>
            </w:r>
          </w:p>
        </w:tc>
      </w:tr>
    </w:tbl>
    <w:bookmarkEnd w:id="3"/>
    <w:p w14:paraId="395E0C36" w14:textId="1405AD0B" w:rsidR="00EF723B" w:rsidRPr="00EF723B" w:rsidRDefault="00EF723B" w:rsidP="000B00AB">
      <w:pPr>
        <w:spacing w:after="0" w:line="240" w:lineRule="auto"/>
        <w:rPr>
          <w:rFonts w:eastAsia="Times New Roman" w:cstheme="minorHAnsi"/>
          <w:sz w:val="14"/>
          <w:szCs w:val="14"/>
          <w:lang w:eastAsia="es-MX"/>
        </w:rPr>
      </w:pPr>
      <w:r w:rsidRPr="00EF723B">
        <w:rPr>
          <w:rFonts w:eastAsia="Times New Roman" w:cstheme="minorHAnsi"/>
          <w:sz w:val="14"/>
          <w:szCs w:val="14"/>
          <w:lang w:eastAsia="es-MX"/>
        </w:rPr>
        <w:t>*Tasas hoteleras no incluidas, a pagar en destino.</w:t>
      </w:r>
    </w:p>
    <w:p w14:paraId="6C81E154" w14:textId="77777777" w:rsidR="00C639C6" w:rsidRPr="000B00AB" w:rsidRDefault="00C639C6" w:rsidP="000B00AB">
      <w:pPr>
        <w:spacing w:after="0" w:line="240" w:lineRule="auto"/>
        <w:rPr>
          <w:rFonts w:ascii="Times New Roman" w:eastAsia="Times New Roman" w:hAnsi="Times New Roman" w:cs="Times New Roman"/>
          <w:vanish/>
          <w:sz w:val="24"/>
          <w:szCs w:val="24"/>
          <w:lang w:eastAsia="es-MX"/>
        </w:rPr>
      </w:pPr>
    </w:p>
    <w:p w14:paraId="4ED2861A" w14:textId="77777777" w:rsidR="000B00AB" w:rsidRPr="00076C4C" w:rsidRDefault="000B00AB" w:rsidP="000B00AB">
      <w:pPr>
        <w:spacing w:after="0" w:line="240" w:lineRule="auto"/>
        <w:rPr>
          <w:rFonts w:eastAsia="Times New Roman" w:cstheme="minorHAnsi"/>
          <w:vanish/>
          <w:sz w:val="20"/>
          <w:szCs w:val="20"/>
          <w:lang w:eastAsia="es-MX"/>
        </w:rPr>
      </w:pPr>
    </w:p>
    <w:p w14:paraId="23DE02AE"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CONDICIONES:</w:t>
      </w:r>
    </w:p>
    <w:p w14:paraId="17199F1C" w14:textId="70150EC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ESTO ES UNA COTIZACIÓ</w:t>
      </w:r>
      <w:r w:rsidR="000B00AB" w:rsidRPr="00076C4C">
        <w:rPr>
          <w:rFonts w:eastAsia="Calibri" w:cstheme="minorHAnsi"/>
          <w:noProof/>
          <w:sz w:val="20"/>
          <w:szCs w:val="20"/>
          <w:lang w:eastAsia="es-MX"/>
        </w:rPr>
        <w:t>N Y LOS PRECIOS PUEDEN SUFRIR CAMBIOS HASTA E</w:t>
      </w:r>
      <w:r>
        <w:rPr>
          <w:rFonts w:eastAsia="Calibri" w:cstheme="minorHAnsi"/>
          <w:noProof/>
          <w:sz w:val="20"/>
          <w:szCs w:val="20"/>
          <w:lang w:eastAsia="es-MX"/>
        </w:rPr>
        <w:t>L MOMENTO DE HACER LA RESERVACIÓ</w:t>
      </w:r>
      <w:r w:rsidR="000B00AB" w:rsidRPr="00076C4C">
        <w:rPr>
          <w:rFonts w:eastAsia="Calibri" w:cstheme="minorHAnsi"/>
          <w:noProof/>
          <w:sz w:val="20"/>
          <w:szCs w:val="20"/>
          <w:lang w:eastAsia="es-MX"/>
        </w:rPr>
        <w:t>N</w:t>
      </w:r>
    </w:p>
    <w:p w14:paraId="4CF9BD1A" w14:textId="463F1852"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PRECIOS EN USD DÓ</w:t>
      </w:r>
      <w:r w:rsidR="000B00AB" w:rsidRPr="00076C4C">
        <w:rPr>
          <w:rFonts w:eastAsia="Calibri" w:cstheme="minorHAnsi"/>
          <w:noProof/>
          <w:sz w:val="20"/>
          <w:szCs w:val="20"/>
          <w:lang w:eastAsia="es-MX"/>
        </w:rPr>
        <w:t>LARES PA</w:t>
      </w:r>
      <w:r>
        <w:rPr>
          <w:rFonts w:eastAsia="Calibri" w:cstheme="minorHAnsi"/>
          <w:noProof/>
          <w:sz w:val="20"/>
          <w:szCs w:val="20"/>
          <w:lang w:eastAsia="es-MX"/>
        </w:rPr>
        <w:t>GADEROS AL TIPO DE CAMBIO DEL DÍA EN QUE SE REALICE LA OPERACIÓ</w:t>
      </w:r>
      <w:r w:rsidR="000B00AB" w:rsidRPr="00076C4C">
        <w:rPr>
          <w:rFonts w:eastAsia="Calibri" w:cstheme="minorHAnsi"/>
          <w:noProof/>
          <w:sz w:val="20"/>
          <w:szCs w:val="20"/>
          <w:lang w:eastAsia="es-MX"/>
        </w:rPr>
        <w:t>N</w:t>
      </w:r>
    </w:p>
    <w:p w14:paraId="23D876AC" w14:textId="06C66525"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EMISIÓ</w:t>
      </w:r>
      <w:r w:rsidR="000B00AB" w:rsidRPr="00076C4C">
        <w:rPr>
          <w:rFonts w:eastAsia="Calibri" w:cstheme="minorHAnsi"/>
          <w:noProof/>
          <w:sz w:val="20"/>
          <w:szCs w:val="20"/>
          <w:lang w:eastAsia="es-MX"/>
        </w:rPr>
        <w:t>N DE VUELOS SE REQUIERE COPIA DE PASAPORTE Y PAGO TOTAL DE LOS MISMOS</w:t>
      </w:r>
    </w:p>
    <w:p w14:paraId="424D715C" w14:textId="7951851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HACER UNA RESERVACIÓN ES NECESARIO UN DEPÓ</w:t>
      </w:r>
      <w:r w:rsidR="000B00AB" w:rsidRPr="00076C4C">
        <w:rPr>
          <w:rFonts w:eastAsia="Calibri" w:cstheme="minorHAnsi"/>
          <w:noProof/>
          <w:sz w:val="20"/>
          <w:szCs w:val="20"/>
          <w:lang w:eastAsia="es-MX"/>
        </w:rPr>
        <w:t>SITO DE $300.00 USD POR PASAJERO</w:t>
      </w:r>
    </w:p>
    <w:p w14:paraId="3002BE33" w14:textId="77777777" w:rsidR="000B00AB" w:rsidRPr="00076C4C"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FORMAS DE PAGO:</w:t>
      </w:r>
    </w:p>
    <w:p w14:paraId="74385824" w14:textId="77777777" w:rsidR="000B00AB" w:rsidRPr="00076C4C" w:rsidRDefault="000B00AB" w:rsidP="000B00AB">
      <w:pPr>
        <w:pStyle w:val="Textoindependiente"/>
        <w:numPr>
          <w:ilvl w:val="0"/>
          <w:numId w:val="1"/>
        </w:numPr>
        <w:rPr>
          <w:rFonts w:asciiTheme="minorHAnsi" w:hAnsiTheme="minorHAnsi" w:cstheme="minorHAnsi"/>
          <w:i w:val="0"/>
        </w:rPr>
      </w:pPr>
      <w:r w:rsidRPr="00076C4C">
        <w:rPr>
          <w:rFonts w:asciiTheme="minorHAnsi" w:hAnsiTheme="minorHAnsi" w:cstheme="minorHAnsi"/>
          <w:i w:val="0"/>
        </w:rPr>
        <w:t>Pagos al tipo de cambio del día en que se realice la operación</w:t>
      </w:r>
    </w:p>
    <w:p w14:paraId="309A4AB3"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transferencia bancaria o depósito en efectivo en la cuanta de Moneda Nacional</w:t>
      </w:r>
    </w:p>
    <w:p w14:paraId="2A3084FA" w14:textId="39A5E514"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226A3D6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7006</w:t>
      </w:r>
    </w:p>
    <w:p w14:paraId="60C2059C"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4555411</w:t>
      </w:r>
    </w:p>
    <w:p w14:paraId="0E5E1B2D" w14:textId="77777777" w:rsidR="000B00AB" w:rsidRPr="00076C4C" w:rsidRDefault="000B00AB" w:rsidP="000B00AB">
      <w:pPr>
        <w:spacing w:after="0" w:line="240" w:lineRule="auto"/>
        <w:ind w:left="1080"/>
        <w:jc w:val="both"/>
        <w:rPr>
          <w:rFonts w:cstheme="minorHAnsi"/>
          <w:sz w:val="20"/>
          <w:szCs w:val="20"/>
          <w:lang w:val="es-ES"/>
        </w:rPr>
      </w:pPr>
      <w:proofErr w:type="spellStart"/>
      <w:r w:rsidRPr="00076C4C">
        <w:rPr>
          <w:rFonts w:cstheme="minorHAnsi"/>
          <w:sz w:val="20"/>
          <w:szCs w:val="20"/>
          <w:lang w:val="es-ES"/>
        </w:rPr>
        <w:t>Clabe</w:t>
      </w:r>
      <w:proofErr w:type="spellEnd"/>
      <w:r w:rsidRPr="00076C4C">
        <w:rPr>
          <w:rFonts w:cstheme="minorHAnsi"/>
          <w:sz w:val="20"/>
          <w:szCs w:val="20"/>
          <w:lang w:val="es-ES"/>
        </w:rPr>
        <w:tab/>
        <w:t>002180700645554113</w:t>
      </w:r>
    </w:p>
    <w:p w14:paraId="4B45373B"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o transferencia bancaria en la cuenta de Dólares</w:t>
      </w:r>
    </w:p>
    <w:p w14:paraId="3964C0E1" w14:textId="2C5205C3"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69484789"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268</w:t>
      </w:r>
    </w:p>
    <w:p w14:paraId="14ED3DC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9274784</w:t>
      </w:r>
    </w:p>
    <w:p w14:paraId="6C6770BA" w14:textId="77777777" w:rsidR="000B00AB" w:rsidRPr="00076C4C" w:rsidRDefault="000B00AB" w:rsidP="000B00AB">
      <w:pPr>
        <w:spacing w:after="0" w:line="240" w:lineRule="auto"/>
        <w:ind w:left="1080"/>
        <w:jc w:val="both"/>
        <w:rPr>
          <w:rFonts w:cstheme="minorHAnsi"/>
          <w:sz w:val="20"/>
          <w:szCs w:val="20"/>
          <w:lang w:val="es-ES"/>
        </w:rPr>
      </w:pPr>
      <w:proofErr w:type="spellStart"/>
      <w:r w:rsidRPr="00076C4C">
        <w:rPr>
          <w:rFonts w:cstheme="minorHAnsi"/>
          <w:sz w:val="20"/>
          <w:szCs w:val="20"/>
          <w:lang w:val="es-ES"/>
        </w:rPr>
        <w:t>Clabe</w:t>
      </w:r>
      <w:proofErr w:type="spellEnd"/>
      <w:r w:rsidRPr="00076C4C">
        <w:rPr>
          <w:rFonts w:cstheme="minorHAnsi"/>
          <w:sz w:val="20"/>
          <w:szCs w:val="20"/>
          <w:lang w:val="es-ES"/>
        </w:rPr>
        <w:tab/>
        <w:t>002180026892747842</w:t>
      </w:r>
    </w:p>
    <w:p w14:paraId="575C7852"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Tarjetas crédito o débito bancarias (no American Express) + comisión bancaria</w:t>
      </w:r>
    </w:p>
    <w:p w14:paraId="3ED835C0" w14:textId="07EA8422" w:rsidR="006A5375" w:rsidRPr="000B00AB" w:rsidRDefault="006A5375" w:rsidP="000B00AB"/>
    <w:sectPr w:rsidR="006A5375" w:rsidRPr="000B00AB"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EDBD" w14:textId="77777777" w:rsidR="002A1BA1" w:rsidRDefault="002A1BA1" w:rsidP="00DB4348">
      <w:pPr>
        <w:spacing w:after="0" w:line="240" w:lineRule="auto"/>
      </w:pPr>
      <w:r>
        <w:separator/>
      </w:r>
    </w:p>
  </w:endnote>
  <w:endnote w:type="continuationSeparator" w:id="0">
    <w:p w14:paraId="5A1070C9" w14:textId="77777777" w:rsidR="002A1BA1" w:rsidRDefault="002A1BA1"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0962" w14:textId="77777777" w:rsidR="002A1BA1" w:rsidRDefault="002A1BA1" w:rsidP="00DB4348">
      <w:pPr>
        <w:spacing w:after="0" w:line="240" w:lineRule="auto"/>
      </w:pPr>
      <w:r>
        <w:separator/>
      </w:r>
    </w:p>
  </w:footnote>
  <w:footnote w:type="continuationSeparator" w:id="0">
    <w:p w14:paraId="5150E883" w14:textId="77777777" w:rsidR="002A1BA1" w:rsidRDefault="002A1BA1"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4535400">
    <w:abstractNumId w:val="4"/>
  </w:num>
  <w:num w:numId="2" w16cid:durableId="1540505714">
    <w:abstractNumId w:val="2"/>
  </w:num>
  <w:num w:numId="3" w16cid:durableId="680395641">
    <w:abstractNumId w:val="3"/>
  </w:num>
  <w:num w:numId="4" w16cid:durableId="10615614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E52D7"/>
    <w:rsid w:val="001F2523"/>
    <w:rsid w:val="00204048"/>
    <w:rsid w:val="002062FA"/>
    <w:rsid w:val="00213DD9"/>
    <w:rsid w:val="00214CBE"/>
    <w:rsid w:val="002162B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1BA1"/>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310A7"/>
    <w:rsid w:val="00331E83"/>
    <w:rsid w:val="0035670B"/>
    <w:rsid w:val="00364EF9"/>
    <w:rsid w:val="00373A94"/>
    <w:rsid w:val="0037414F"/>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20240"/>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2739"/>
    <w:rsid w:val="004F4256"/>
    <w:rsid w:val="004F43F1"/>
    <w:rsid w:val="004F4EA8"/>
    <w:rsid w:val="004F632C"/>
    <w:rsid w:val="00501513"/>
    <w:rsid w:val="00511E9A"/>
    <w:rsid w:val="00516252"/>
    <w:rsid w:val="00522D3F"/>
    <w:rsid w:val="00523A17"/>
    <w:rsid w:val="00526CC9"/>
    <w:rsid w:val="00531089"/>
    <w:rsid w:val="005321E0"/>
    <w:rsid w:val="00537FC4"/>
    <w:rsid w:val="005409F5"/>
    <w:rsid w:val="0054559D"/>
    <w:rsid w:val="00545770"/>
    <w:rsid w:val="005614B3"/>
    <w:rsid w:val="00562E5C"/>
    <w:rsid w:val="00563E12"/>
    <w:rsid w:val="005649B1"/>
    <w:rsid w:val="00567865"/>
    <w:rsid w:val="005738F4"/>
    <w:rsid w:val="005802F5"/>
    <w:rsid w:val="00587596"/>
    <w:rsid w:val="00587CA0"/>
    <w:rsid w:val="00596D52"/>
    <w:rsid w:val="005A089F"/>
    <w:rsid w:val="005A58FB"/>
    <w:rsid w:val="005B109B"/>
    <w:rsid w:val="005B5765"/>
    <w:rsid w:val="005C54AE"/>
    <w:rsid w:val="005C7EA4"/>
    <w:rsid w:val="005D0C4D"/>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424D6"/>
    <w:rsid w:val="00643B6F"/>
    <w:rsid w:val="00646917"/>
    <w:rsid w:val="006500ED"/>
    <w:rsid w:val="00650947"/>
    <w:rsid w:val="00666498"/>
    <w:rsid w:val="00670C13"/>
    <w:rsid w:val="00672DF6"/>
    <w:rsid w:val="00674D9E"/>
    <w:rsid w:val="00687378"/>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1A71"/>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3803"/>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66229"/>
    <w:rsid w:val="00A71BFC"/>
    <w:rsid w:val="00A72261"/>
    <w:rsid w:val="00A81862"/>
    <w:rsid w:val="00A829D6"/>
    <w:rsid w:val="00A82BA3"/>
    <w:rsid w:val="00A93318"/>
    <w:rsid w:val="00AA4B9E"/>
    <w:rsid w:val="00AB1B30"/>
    <w:rsid w:val="00AB34C5"/>
    <w:rsid w:val="00AB60B7"/>
    <w:rsid w:val="00AB73A4"/>
    <w:rsid w:val="00AC362E"/>
    <w:rsid w:val="00AC45C9"/>
    <w:rsid w:val="00AC72EF"/>
    <w:rsid w:val="00AC7593"/>
    <w:rsid w:val="00AD0D92"/>
    <w:rsid w:val="00AD5E50"/>
    <w:rsid w:val="00AF0865"/>
    <w:rsid w:val="00AF4941"/>
    <w:rsid w:val="00AF5435"/>
    <w:rsid w:val="00B224ED"/>
    <w:rsid w:val="00B22DD8"/>
    <w:rsid w:val="00B32151"/>
    <w:rsid w:val="00B35E56"/>
    <w:rsid w:val="00B36982"/>
    <w:rsid w:val="00B43B0D"/>
    <w:rsid w:val="00B44223"/>
    <w:rsid w:val="00B60533"/>
    <w:rsid w:val="00B64583"/>
    <w:rsid w:val="00B673FD"/>
    <w:rsid w:val="00B752C3"/>
    <w:rsid w:val="00B91F8B"/>
    <w:rsid w:val="00BB0298"/>
    <w:rsid w:val="00BB2187"/>
    <w:rsid w:val="00BC35BE"/>
    <w:rsid w:val="00BC5148"/>
    <w:rsid w:val="00BE1756"/>
    <w:rsid w:val="00BF48A1"/>
    <w:rsid w:val="00BF7BBE"/>
    <w:rsid w:val="00C011FA"/>
    <w:rsid w:val="00C11433"/>
    <w:rsid w:val="00C1564B"/>
    <w:rsid w:val="00C15A91"/>
    <w:rsid w:val="00C218B0"/>
    <w:rsid w:val="00C23763"/>
    <w:rsid w:val="00C25DF4"/>
    <w:rsid w:val="00C267A4"/>
    <w:rsid w:val="00C27258"/>
    <w:rsid w:val="00C34696"/>
    <w:rsid w:val="00C35D5E"/>
    <w:rsid w:val="00C368BB"/>
    <w:rsid w:val="00C36F8F"/>
    <w:rsid w:val="00C45D29"/>
    <w:rsid w:val="00C4698B"/>
    <w:rsid w:val="00C50330"/>
    <w:rsid w:val="00C639C6"/>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09B9"/>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DF264A"/>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A6DFF"/>
    <w:rsid w:val="00EB4D59"/>
    <w:rsid w:val="00EC2C66"/>
    <w:rsid w:val="00EC6672"/>
    <w:rsid w:val="00EC77C6"/>
    <w:rsid w:val="00ED6340"/>
    <w:rsid w:val="00EE300C"/>
    <w:rsid w:val="00EE5217"/>
    <w:rsid w:val="00EF4921"/>
    <w:rsid w:val="00EF723B"/>
    <w:rsid w:val="00F01B10"/>
    <w:rsid w:val="00F10C4B"/>
    <w:rsid w:val="00F164E9"/>
    <w:rsid w:val="00F3334C"/>
    <w:rsid w:val="00F33A2A"/>
    <w:rsid w:val="00F34B35"/>
    <w:rsid w:val="00F42173"/>
    <w:rsid w:val="00F45619"/>
    <w:rsid w:val="00F46672"/>
    <w:rsid w:val="00F46C4E"/>
    <w:rsid w:val="00F53CD6"/>
    <w:rsid w:val="00F55E9E"/>
    <w:rsid w:val="00F61E16"/>
    <w:rsid w:val="00F7035E"/>
    <w:rsid w:val="00F71F74"/>
    <w:rsid w:val="00F76BEC"/>
    <w:rsid w:val="00F77A5E"/>
    <w:rsid w:val="00F8321F"/>
    <w:rsid w:val="00F8516A"/>
    <w:rsid w:val="00F86B35"/>
    <w:rsid w:val="00F87140"/>
    <w:rsid w:val="00F907ED"/>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customStyle="1" w:styleId="6">
    <w:name w:val="Σώμα κειμένου (6)"/>
    <w:uiPriority w:val="99"/>
    <w:rsid w:val="00EF723B"/>
    <w:rPr>
      <w:rFonts w:ascii="Arial Narrow" w:hAnsi="Arial Narrow" w:cs="Arial Narrow"/>
      <w:b/>
      <w:bCs/>
      <w:w w:val="100"/>
      <w:sz w:val="17"/>
      <w:szCs w:val="17"/>
    </w:rPr>
  </w:style>
  <w:style w:type="character" w:customStyle="1" w:styleId="62">
    <w:name w:val="Σώμα κειμένου (6)2"/>
    <w:uiPriority w:val="99"/>
    <w:rsid w:val="00EF723B"/>
    <w:rPr>
      <w:rFonts w:ascii="Arial Narrow" w:hAnsi="Arial Narrow" w:cs="Arial Narrow"/>
      <w:b/>
      <w:bCs/>
      <w:w w:val="100"/>
      <w:sz w:val="17"/>
      <w:szCs w:val="17"/>
    </w:rPr>
  </w:style>
  <w:style w:type="character" w:customStyle="1" w:styleId="4">
    <w:name w:val="Σώμα κειμένου (4)"/>
    <w:uiPriority w:val="99"/>
    <w:rsid w:val="00EF723B"/>
    <w:rPr>
      <w:rFonts w:ascii="Arial Narrow" w:hAnsi="Arial Narrow" w:cs="Arial Narrow"/>
      <w:spacing w:val="0"/>
      <w:sz w:val="16"/>
      <w:szCs w:val="16"/>
    </w:rPr>
  </w:style>
  <w:style w:type="character" w:customStyle="1" w:styleId="40">
    <w:name w:val="Επικεφαλίδα #4"/>
    <w:uiPriority w:val="99"/>
    <w:rsid w:val="00EF723B"/>
    <w:rPr>
      <w:rFonts w:ascii="Arial Narrow" w:hAnsi="Arial Narrow" w:cs="Arial Narrow"/>
      <w:b/>
      <w:bCs/>
      <w:w w:val="100"/>
      <w:sz w:val="17"/>
      <w:szCs w:val="17"/>
    </w:rPr>
  </w:style>
  <w:style w:type="character" w:customStyle="1" w:styleId="42">
    <w:name w:val="Επικεφαλίδα #42"/>
    <w:uiPriority w:val="99"/>
    <w:rsid w:val="00EF723B"/>
    <w:rPr>
      <w:rFonts w:ascii="Arial Narrow" w:hAnsi="Arial Narrow" w:cs="Arial Narrow"/>
      <w:b/>
      <w:bCs/>
      <w:w w:val="1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10755">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030078">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7780464">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98621">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9857641">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4F97-7E86-4923-A2F1-DABFC913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2024-05-03T19:11:00Z</dcterms:created>
  <dcterms:modified xsi:type="dcterms:W3CDTF">2026-05-25T17:08:00Z</dcterms:modified>
</cp:coreProperties>
</file>