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FDB48BE" w:rsidR="006E40EA" w:rsidRPr="004B757D" w:rsidRDefault="00A85CB8" w:rsidP="006E40EA">
      <w:pPr>
        <w:spacing w:after="0" w:line="240" w:lineRule="auto"/>
        <w:ind w:left="1416" w:firstLine="708"/>
        <w:jc w:val="right"/>
        <w:rPr>
          <w:sz w:val="20"/>
          <w:szCs w:val="20"/>
        </w:rPr>
      </w:pPr>
      <w:r>
        <w:rPr>
          <w:sz w:val="20"/>
          <w:szCs w:val="20"/>
        </w:rPr>
        <w:t>202</w:t>
      </w:r>
      <w:r w:rsidR="00B07717">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3114C75F" w14:textId="257AD5E2" w:rsidR="00BB3F37" w:rsidRDefault="00227CFB" w:rsidP="00D32DC9">
      <w:pPr>
        <w:spacing w:after="0" w:line="240" w:lineRule="auto"/>
        <w:jc w:val="center"/>
        <w:rPr>
          <w:rFonts w:eastAsia="Calibri" w:cstheme="minorHAnsi"/>
          <w:b/>
          <w:color w:val="006600"/>
          <w:sz w:val="28"/>
          <w:lang w:val="es-PE" w:eastAsia="zh-CN"/>
        </w:rPr>
      </w:pPr>
      <w:r>
        <w:rPr>
          <w:rFonts w:eastAsia="Calibri" w:cstheme="minorHAnsi"/>
          <w:b/>
          <w:color w:val="006600"/>
          <w:sz w:val="28"/>
          <w:lang w:val="es-PE" w:eastAsia="zh-CN"/>
        </w:rPr>
        <w:t xml:space="preserve">SINGAPUR, MALASIA Y REINO THAI </w:t>
      </w:r>
      <w:r>
        <w:rPr>
          <w:rFonts w:eastAsia="Calibri" w:cstheme="minorHAnsi"/>
          <w:color w:val="006600"/>
          <w:sz w:val="16"/>
          <w:lang w:val="es-PE" w:eastAsia="zh-CN"/>
        </w:rPr>
        <w:t>(C-4026</w:t>
      </w:r>
      <w:r w:rsidR="00BB3F37">
        <w:rPr>
          <w:rFonts w:eastAsia="Calibri" w:cstheme="minorHAnsi"/>
          <w:color w:val="006600"/>
          <w:sz w:val="16"/>
          <w:lang w:val="es-PE" w:eastAsia="zh-CN"/>
        </w:rPr>
        <w:t>)</w:t>
      </w:r>
    </w:p>
    <w:p w14:paraId="053161CE" w14:textId="6F14949B" w:rsidR="00BB3F37" w:rsidRDefault="00227CFB" w:rsidP="00BB3F37">
      <w:pPr>
        <w:spacing w:after="0" w:line="240" w:lineRule="auto"/>
        <w:jc w:val="center"/>
        <w:rPr>
          <w:rFonts w:cs="Calibri Light"/>
          <w:b/>
          <w:sz w:val="20"/>
          <w:szCs w:val="20"/>
        </w:rPr>
      </w:pPr>
      <w:r>
        <w:rPr>
          <w:rFonts w:cs="Calibri Light"/>
          <w:b/>
          <w:sz w:val="20"/>
          <w:szCs w:val="20"/>
        </w:rPr>
        <w:t>15</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2BD50B64" w14:textId="45847020" w:rsidR="00BB3F37" w:rsidRDefault="00BB3F37" w:rsidP="00BB3F37">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2D3735">
        <w:rPr>
          <w:rFonts w:ascii="Calibri" w:hAnsi="Calibri" w:cs="Calibri"/>
          <w:sz w:val="20"/>
          <w:szCs w:val="20"/>
        </w:rPr>
        <w:t>Hasta marzo</w:t>
      </w:r>
      <w:r>
        <w:rPr>
          <w:rFonts w:ascii="Calibri" w:hAnsi="Calibri" w:cs="Calibri"/>
          <w:sz w:val="20"/>
          <w:szCs w:val="20"/>
        </w:rPr>
        <w:t xml:space="preserve"> del </w:t>
      </w:r>
      <w:r w:rsidR="002D3735">
        <w:rPr>
          <w:rFonts w:ascii="Calibri" w:hAnsi="Calibri" w:cs="Calibri"/>
          <w:sz w:val="20"/>
          <w:szCs w:val="20"/>
        </w:rPr>
        <w:t>202</w:t>
      </w:r>
      <w:r w:rsidR="008C5775">
        <w:rPr>
          <w:rFonts w:ascii="Calibri" w:hAnsi="Calibri" w:cs="Calibri"/>
          <w:sz w:val="20"/>
          <w:szCs w:val="20"/>
        </w:rPr>
        <w:t>5</w:t>
      </w:r>
    </w:p>
    <w:p w14:paraId="2722BEC4" w14:textId="720EDA91"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227CFB">
        <w:rPr>
          <w:rFonts w:ascii="Calibri" w:hAnsi="Calibri" w:cs="Calibri"/>
          <w:bCs/>
          <w:sz w:val="20"/>
          <w:szCs w:val="20"/>
        </w:rPr>
        <w:t>martes</w:t>
      </w:r>
      <w:r w:rsidR="008C5775">
        <w:rPr>
          <w:rFonts w:ascii="Calibri" w:hAnsi="Calibri" w:cs="Calibri"/>
          <w:bCs/>
          <w:sz w:val="20"/>
          <w:szCs w:val="20"/>
        </w:rPr>
        <w:t xml:space="preserve"> y miércoles</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4AD1BCA8" w14:textId="77777777" w:rsidR="00227CFB" w:rsidRPr="00227CFB" w:rsidRDefault="00227CFB" w:rsidP="00227CFB">
      <w:pPr>
        <w:pStyle w:val="NoSpacing1"/>
        <w:jc w:val="both"/>
        <w:rPr>
          <w:sz w:val="20"/>
        </w:rPr>
      </w:pPr>
      <w:r w:rsidRPr="00227CFB">
        <w:rPr>
          <w:sz w:val="20"/>
        </w:rPr>
        <w:t xml:space="preserve">Día 01 – </w:t>
      </w:r>
      <w:r w:rsidRPr="00227CFB">
        <w:rPr>
          <w:color w:val="FF0000"/>
          <w:sz w:val="20"/>
        </w:rPr>
        <w:t>Singapur</w:t>
      </w:r>
      <w:r w:rsidRPr="00227CFB">
        <w:rPr>
          <w:sz w:val="20"/>
        </w:rPr>
        <w:t xml:space="preserve"> </w:t>
      </w:r>
    </w:p>
    <w:p w14:paraId="6B3F4BF9" w14:textId="77777777" w:rsidR="00227CFB" w:rsidRPr="00227CFB" w:rsidRDefault="00227CFB" w:rsidP="00227CFB">
      <w:pPr>
        <w:pStyle w:val="NoSpacing1"/>
        <w:jc w:val="both"/>
        <w:rPr>
          <w:sz w:val="20"/>
        </w:rPr>
      </w:pPr>
      <w:r w:rsidRPr="00227CFB">
        <w:rPr>
          <w:sz w:val="20"/>
        </w:rPr>
        <w:t xml:space="preserve">Llegada a Singapur </w:t>
      </w:r>
      <w:proofErr w:type="spellStart"/>
      <w:r w:rsidRPr="00227CFB">
        <w:rPr>
          <w:sz w:val="20"/>
        </w:rPr>
        <w:t>Changi</w:t>
      </w:r>
      <w:proofErr w:type="spellEnd"/>
      <w:r w:rsidRPr="00227CFB">
        <w:rPr>
          <w:sz w:val="20"/>
        </w:rPr>
        <w:t xml:space="preserve"> </w:t>
      </w:r>
      <w:proofErr w:type="spellStart"/>
      <w:r w:rsidRPr="00227CFB">
        <w:rPr>
          <w:sz w:val="20"/>
        </w:rPr>
        <w:t>Airport</w:t>
      </w:r>
      <w:proofErr w:type="spellEnd"/>
      <w:r w:rsidRPr="00227CFB">
        <w:rPr>
          <w:sz w:val="20"/>
        </w:rPr>
        <w:t xml:space="preserve"> y traslado al hotel. Resto del día libre. Alojamiento. </w:t>
      </w:r>
    </w:p>
    <w:p w14:paraId="76529294" w14:textId="77777777" w:rsidR="00227CFB" w:rsidRPr="00227CFB" w:rsidRDefault="00227CFB" w:rsidP="00227CFB">
      <w:pPr>
        <w:pStyle w:val="NoSpacing1"/>
        <w:jc w:val="both"/>
        <w:rPr>
          <w:sz w:val="20"/>
        </w:rPr>
      </w:pPr>
    </w:p>
    <w:p w14:paraId="58CE332C" w14:textId="77777777" w:rsidR="00227CFB" w:rsidRPr="00227CFB" w:rsidRDefault="00227CFB" w:rsidP="00227CFB">
      <w:pPr>
        <w:pStyle w:val="NoSpacing1"/>
        <w:jc w:val="both"/>
        <w:rPr>
          <w:sz w:val="20"/>
        </w:rPr>
      </w:pPr>
      <w:r w:rsidRPr="00227CFB">
        <w:rPr>
          <w:sz w:val="20"/>
        </w:rPr>
        <w:t xml:space="preserve">Día 02 – </w:t>
      </w:r>
      <w:r w:rsidRPr="00227CFB">
        <w:rPr>
          <w:color w:val="FF0000"/>
          <w:sz w:val="20"/>
        </w:rPr>
        <w:t xml:space="preserve">Singapur </w:t>
      </w:r>
    </w:p>
    <w:p w14:paraId="798DFF1D" w14:textId="00FCA754" w:rsidR="00227CFB" w:rsidRPr="00227CFB" w:rsidRDefault="00227CFB" w:rsidP="00227CFB">
      <w:pPr>
        <w:pStyle w:val="NoSpacing1"/>
        <w:jc w:val="both"/>
        <w:rPr>
          <w:sz w:val="20"/>
        </w:rPr>
      </w:pPr>
      <w:bookmarkStart w:id="0" w:name="_Hlk530137717"/>
      <w:r w:rsidRPr="00227CFB">
        <w:rPr>
          <w:sz w:val="20"/>
        </w:rPr>
        <w:t xml:space="preserve">Desayuno. Visitaremos la ciudad pasando alrededor del Barrio Cívico, por el Padang, Cricket Club, la histórica Casa del Parlamento, la Corte Suprema y el Ayuntamiento.  A continuación, parada en el </w:t>
      </w:r>
      <w:proofErr w:type="spellStart"/>
      <w:r w:rsidRPr="00227CFB">
        <w:rPr>
          <w:sz w:val="20"/>
        </w:rPr>
        <w:t>Merlion</w:t>
      </w:r>
      <w:proofErr w:type="spellEnd"/>
      <w:r w:rsidRPr="00227CFB">
        <w:rPr>
          <w:sz w:val="20"/>
        </w:rPr>
        <w:t xml:space="preserve"> Park con las impresionantes vistas de Marina Bay. Visita al templo </w:t>
      </w:r>
      <w:proofErr w:type="spellStart"/>
      <w:r w:rsidRPr="00227CFB">
        <w:rPr>
          <w:sz w:val="20"/>
        </w:rPr>
        <w:t>Thia</w:t>
      </w:r>
      <w:r>
        <w:rPr>
          <w:sz w:val="20"/>
        </w:rPr>
        <w:t>n</w:t>
      </w:r>
      <w:proofErr w:type="spellEnd"/>
      <w:r>
        <w:rPr>
          <w:sz w:val="20"/>
        </w:rPr>
        <w:t xml:space="preserve"> </w:t>
      </w:r>
      <w:proofErr w:type="spellStart"/>
      <w:r>
        <w:rPr>
          <w:sz w:val="20"/>
        </w:rPr>
        <w:t>Hock</w:t>
      </w:r>
      <w:proofErr w:type="spellEnd"/>
      <w:r>
        <w:rPr>
          <w:sz w:val="20"/>
        </w:rPr>
        <w:t xml:space="preserve"> </w:t>
      </w:r>
      <w:proofErr w:type="spellStart"/>
      <w:r>
        <w:rPr>
          <w:sz w:val="20"/>
        </w:rPr>
        <w:t>Keng</w:t>
      </w:r>
      <w:proofErr w:type="spellEnd"/>
      <w:r>
        <w:rPr>
          <w:sz w:val="20"/>
        </w:rPr>
        <w:t xml:space="preserve"> antes de </w:t>
      </w:r>
      <w:r w:rsidRPr="00227CFB">
        <w:rPr>
          <w:sz w:val="20"/>
        </w:rPr>
        <w:t xml:space="preserve">ir a Chinatown para un breve recorrido a pie. Terminaremos con una visita al </w:t>
      </w:r>
      <w:proofErr w:type="spellStart"/>
      <w:r w:rsidRPr="00227CFB">
        <w:rPr>
          <w:sz w:val="20"/>
        </w:rPr>
        <w:t>Sands</w:t>
      </w:r>
      <w:proofErr w:type="spellEnd"/>
      <w:r w:rsidRPr="00227CFB">
        <w:rPr>
          <w:sz w:val="20"/>
        </w:rPr>
        <w:t xml:space="preserve"> </w:t>
      </w:r>
      <w:proofErr w:type="spellStart"/>
      <w:r w:rsidRPr="00227CFB">
        <w:rPr>
          <w:sz w:val="20"/>
        </w:rPr>
        <w:t>Sky</w:t>
      </w:r>
      <w:proofErr w:type="spellEnd"/>
      <w:r w:rsidRPr="00227CFB">
        <w:rPr>
          <w:sz w:val="20"/>
        </w:rPr>
        <w:t xml:space="preserve"> Park, una impresionante maravilla de la ingeniería. Alojamiento.</w:t>
      </w:r>
    </w:p>
    <w:p w14:paraId="5780FD76" w14:textId="77777777" w:rsidR="00227CFB" w:rsidRPr="00227CFB" w:rsidRDefault="00227CFB" w:rsidP="00227CFB">
      <w:pPr>
        <w:pStyle w:val="NoSpacing1"/>
        <w:jc w:val="both"/>
        <w:rPr>
          <w:sz w:val="20"/>
        </w:rPr>
      </w:pPr>
    </w:p>
    <w:p w14:paraId="0A887083" w14:textId="77777777" w:rsidR="00227CFB" w:rsidRPr="00227CFB" w:rsidRDefault="00227CFB" w:rsidP="00227CFB">
      <w:pPr>
        <w:pStyle w:val="NoSpacing1"/>
        <w:jc w:val="both"/>
        <w:rPr>
          <w:sz w:val="20"/>
        </w:rPr>
      </w:pPr>
      <w:r w:rsidRPr="00227CFB">
        <w:rPr>
          <w:sz w:val="20"/>
        </w:rPr>
        <w:t xml:space="preserve">Día 03 – </w:t>
      </w:r>
      <w:r w:rsidRPr="00227CFB">
        <w:rPr>
          <w:color w:val="FF0000"/>
          <w:sz w:val="20"/>
        </w:rPr>
        <w:t xml:space="preserve">Singapur </w:t>
      </w:r>
    </w:p>
    <w:p w14:paraId="2F51007F" w14:textId="77777777" w:rsidR="00227CFB" w:rsidRPr="00227CFB" w:rsidRDefault="00227CFB" w:rsidP="00227CFB">
      <w:pPr>
        <w:pStyle w:val="NoSpacing1"/>
        <w:jc w:val="both"/>
        <w:rPr>
          <w:sz w:val="20"/>
        </w:rPr>
      </w:pPr>
      <w:bookmarkStart w:id="1" w:name="_Hlk22295394"/>
      <w:r w:rsidRPr="00227CFB">
        <w:rPr>
          <w:sz w:val="20"/>
        </w:rPr>
        <w:t>Desayuno. Día libre a disposición de los clientes. Alojamiento.</w:t>
      </w:r>
    </w:p>
    <w:bookmarkEnd w:id="1"/>
    <w:p w14:paraId="518CD6BC" w14:textId="77777777" w:rsidR="00227CFB" w:rsidRPr="00227CFB" w:rsidRDefault="00227CFB" w:rsidP="00227CFB">
      <w:pPr>
        <w:pStyle w:val="NoSpacing1"/>
        <w:jc w:val="both"/>
        <w:rPr>
          <w:sz w:val="20"/>
        </w:rPr>
      </w:pPr>
    </w:p>
    <w:p w14:paraId="2316D8E5" w14:textId="1B3E81D0" w:rsidR="00227CFB" w:rsidRPr="00227CFB" w:rsidRDefault="00227CFB" w:rsidP="00227CFB">
      <w:pPr>
        <w:pStyle w:val="NoSpacing1"/>
        <w:jc w:val="both"/>
        <w:rPr>
          <w:sz w:val="20"/>
        </w:rPr>
      </w:pPr>
      <w:r w:rsidRPr="00227CFB">
        <w:rPr>
          <w:sz w:val="20"/>
        </w:rPr>
        <w:t xml:space="preserve">Día 04 – </w:t>
      </w:r>
      <w:r w:rsidRPr="001B073D">
        <w:rPr>
          <w:color w:val="FF0000"/>
          <w:sz w:val="20"/>
        </w:rPr>
        <w:t>Singapur – Kuala Lumpur</w:t>
      </w:r>
    </w:p>
    <w:p w14:paraId="3E8B8090" w14:textId="77777777" w:rsidR="00227CFB" w:rsidRPr="00227CFB" w:rsidRDefault="00227CFB" w:rsidP="00227CFB">
      <w:pPr>
        <w:pStyle w:val="NoSpacing1"/>
        <w:jc w:val="both"/>
        <w:rPr>
          <w:sz w:val="20"/>
        </w:rPr>
      </w:pPr>
      <w:r w:rsidRPr="00227CFB">
        <w:rPr>
          <w:sz w:val="20"/>
        </w:rPr>
        <w:t>Desayuno. Traslado al aeropuerto para tomar el vuelo (incluido) con destino Kuala Lumpur. Llegada y traslado al hotel. Alojamiento.</w:t>
      </w:r>
    </w:p>
    <w:p w14:paraId="08CFF712" w14:textId="77777777" w:rsidR="00227CFB" w:rsidRPr="00227CFB" w:rsidRDefault="00227CFB" w:rsidP="00227CFB">
      <w:pPr>
        <w:pStyle w:val="NoSpacing1"/>
        <w:jc w:val="both"/>
        <w:rPr>
          <w:sz w:val="20"/>
        </w:rPr>
      </w:pPr>
    </w:p>
    <w:p w14:paraId="2D463074" w14:textId="77777777" w:rsidR="00227CFB" w:rsidRPr="00227CFB" w:rsidRDefault="00227CFB" w:rsidP="00227CFB">
      <w:pPr>
        <w:pStyle w:val="NoSpacing1"/>
        <w:jc w:val="both"/>
        <w:rPr>
          <w:sz w:val="20"/>
        </w:rPr>
      </w:pPr>
      <w:r w:rsidRPr="00227CFB">
        <w:rPr>
          <w:sz w:val="20"/>
        </w:rPr>
        <w:t xml:space="preserve">Día 05 – </w:t>
      </w:r>
      <w:r w:rsidRPr="001B073D">
        <w:rPr>
          <w:color w:val="FF0000"/>
          <w:sz w:val="20"/>
        </w:rPr>
        <w:t>Kuala Lumpur</w:t>
      </w:r>
    </w:p>
    <w:p w14:paraId="78BD8D7B" w14:textId="77777777" w:rsidR="00227CFB" w:rsidRPr="00227CFB" w:rsidRDefault="00227CFB" w:rsidP="00227CFB">
      <w:pPr>
        <w:pStyle w:val="NoSpacing1"/>
        <w:jc w:val="both"/>
        <w:rPr>
          <w:sz w:val="20"/>
        </w:rPr>
      </w:pPr>
      <w:r w:rsidRPr="00227CFB">
        <w:rPr>
          <w:sz w:val="20"/>
        </w:rPr>
        <w:t>Desayuno. Reunión con el guía en el hall del hotel para efectuar la visita de medio día de la ciudad incluyendo: El nuevo Palacio del Rey y la Mezquita Nacional (</w:t>
      </w:r>
      <w:proofErr w:type="spellStart"/>
      <w:r w:rsidRPr="00227CFB">
        <w:rPr>
          <w:sz w:val="20"/>
        </w:rPr>
        <w:t>Masjid</w:t>
      </w:r>
      <w:proofErr w:type="spellEnd"/>
      <w:r w:rsidRPr="00227CFB">
        <w:rPr>
          <w:sz w:val="20"/>
        </w:rPr>
        <w:t xml:space="preserve"> Negara). Haremos una parada para tomar una foto de las </w:t>
      </w:r>
      <w:proofErr w:type="spellStart"/>
      <w:r w:rsidRPr="00227CFB">
        <w:rPr>
          <w:sz w:val="20"/>
        </w:rPr>
        <w:t>Petronas</w:t>
      </w:r>
      <w:proofErr w:type="spellEnd"/>
      <w:r w:rsidRPr="00227CFB">
        <w:rPr>
          <w:sz w:val="20"/>
        </w:rPr>
        <w:t xml:space="preserve"> Twin </w:t>
      </w:r>
      <w:proofErr w:type="spellStart"/>
      <w:r w:rsidRPr="00227CFB">
        <w:rPr>
          <w:sz w:val="20"/>
        </w:rPr>
        <w:t>Towers</w:t>
      </w:r>
      <w:proofErr w:type="spellEnd"/>
      <w:r w:rsidRPr="00227CFB">
        <w:rPr>
          <w:sz w:val="20"/>
        </w:rPr>
        <w:t xml:space="preserve">. También veremos el </w:t>
      </w:r>
      <w:proofErr w:type="spellStart"/>
      <w:r w:rsidRPr="00227CFB">
        <w:rPr>
          <w:sz w:val="20"/>
        </w:rPr>
        <w:t>Tugu</w:t>
      </w:r>
      <w:proofErr w:type="spellEnd"/>
      <w:r w:rsidRPr="00227CFB">
        <w:rPr>
          <w:sz w:val="20"/>
        </w:rPr>
        <w:t xml:space="preserve"> Nagara o </w:t>
      </w:r>
      <w:proofErr w:type="spellStart"/>
      <w:r w:rsidRPr="00227CFB">
        <w:rPr>
          <w:sz w:val="20"/>
        </w:rPr>
        <w:t>War</w:t>
      </w:r>
      <w:proofErr w:type="spellEnd"/>
      <w:r w:rsidRPr="00227CFB">
        <w:rPr>
          <w:sz w:val="20"/>
        </w:rPr>
        <w:t xml:space="preserve"> Memorial, donde se honra a los que perecieron en la guerra. Pasaremos por la antigua estación de tren, donde iremos a </w:t>
      </w:r>
      <w:proofErr w:type="spellStart"/>
      <w:r w:rsidRPr="00227CFB">
        <w:rPr>
          <w:sz w:val="20"/>
        </w:rPr>
        <w:t>Merdeka</w:t>
      </w:r>
      <w:proofErr w:type="spellEnd"/>
      <w:r w:rsidRPr="00227CFB">
        <w:rPr>
          <w:sz w:val="20"/>
        </w:rPr>
        <w:t xml:space="preserve"> Square, donde se puede admirar la Corte Federal de estilo morisco y el Cricket Club de estilo Tudor. También se visitarán los espectaculares seis niveles del Templo </w:t>
      </w:r>
      <w:proofErr w:type="spellStart"/>
      <w:r w:rsidRPr="00227CFB">
        <w:rPr>
          <w:sz w:val="20"/>
        </w:rPr>
        <w:t>Tean</w:t>
      </w:r>
      <w:proofErr w:type="spellEnd"/>
      <w:r w:rsidRPr="00227CFB">
        <w:rPr>
          <w:sz w:val="20"/>
        </w:rPr>
        <w:t xml:space="preserve"> </w:t>
      </w:r>
      <w:proofErr w:type="spellStart"/>
      <w:r w:rsidRPr="00227CFB">
        <w:rPr>
          <w:sz w:val="20"/>
        </w:rPr>
        <w:t>Hou</w:t>
      </w:r>
      <w:proofErr w:type="spellEnd"/>
      <w:r w:rsidRPr="00227CFB">
        <w:rPr>
          <w:sz w:val="20"/>
        </w:rPr>
        <w:t>, uno de los más grandes en el sudeste de Asia. Resto del día libre. Alojamiento.</w:t>
      </w:r>
    </w:p>
    <w:p w14:paraId="1AE9A27E" w14:textId="77777777" w:rsidR="00227CFB" w:rsidRPr="00227CFB" w:rsidRDefault="00227CFB" w:rsidP="00227CFB">
      <w:pPr>
        <w:pStyle w:val="NoSpacing1"/>
        <w:jc w:val="both"/>
        <w:rPr>
          <w:sz w:val="20"/>
        </w:rPr>
      </w:pPr>
      <w:r w:rsidRPr="001B073D">
        <w:rPr>
          <w:b/>
          <w:color w:val="006600"/>
          <w:sz w:val="20"/>
        </w:rPr>
        <w:t>Nota:</w:t>
      </w:r>
      <w:r w:rsidRPr="001B073D">
        <w:rPr>
          <w:color w:val="006600"/>
          <w:sz w:val="20"/>
        </w:rPr>
        <w:t xml:space="preserve"> </w:t>
      </w:r>
      <w:r w:rsidRPr="00227CFB">
        <w:rPr>
          <w:sz w:val="20"/>
        </w:rPr>
        <w:t xml:space="preserve">La mezquita Nacional no puede ser visitada el viernes. Si el Templo </w:t>
      </w:r>
      <w:proofErr w:type="spellStart"/>
      <w:r w:rsidRPr="00227CFB">
        <w:rPr>
          <w:sz w:val="20"/>
        </w:rPr>
        <w:t>Tean</w:t>
      </w:r>
      <w:proofErr w:type="spellEnd"/>
      <w:r w:rsidRPr="00227CFB">
        <w:rPr>
          <w:sz w:val="20"/>
        </w:rPr>
        <w:t xml:space="preserve"> </w:t>
      </w:r>
      <w:proofErr w:type="spellStart"/>
      <w:r w:rsidRPr="00227CFB">
        <w:rPr>
          <w:sz w:val="20"/>
        </w:rPr>
        <w:t>Hou</w:t>
      </w:r>
      <w:proofErr w:type="spellEnd"/>
      <w:r w:rsidRPr="00227CFB">
        <w:rPr>
          <w:sz w:val="20"/>
        </w:rPr>
        <w:t xml:space="preserve"> estuviera cerrado al público por ceremonias privadas o cultos especiales, esta parada sería reemplazada con una visita al Museo Nacional (</w:t>
      </w:r>
      <w:proofErr w:type="spellStart"/>
      <w:r w:rsidRPr="00227CFB">
        <w:rPr>
          <w:sz w:val="20"/>
        </w:rPr>
        <w:t>Muzium</w:t>
      </w:r>
      <w:proofErr w:type="spellEnd"/>
      <w:r w:rsidRPr="00227CFB">
        <w:rPr>
          <w:sz w:val="20"/>
        </w:rPr>
        <w:t xml:space="preserve"> Negara).</w:t>
      </w:r>
    </w:p>
    <w:p w14:paraId="100B8A87" w14:textId="77777777" w:rsidR="00227CFB" w:rsidRPr="00227CFB" w:rsidRDefault="00227CFB" w:rsidP="00227CFB">
      <w:pPr>
        <w:pStyle w:val="NoSpacing1"/>
        <w:jc w:val="both"/>
        <w:rPr>
          <w:sz w:val="20"/>
        </w:rPr>
      </w:pPr>
    </w:p>
    <w:p w14:paraId="25CE0CD9" w14:textId="77777777" w:rsidR="00227CFB" w:rsidRPr="00227CFB" w:rsidRDefault="00227CFB" w:rsidP="00227CFB">
      <w:pPr>
        <w:pStyle w:val="NoSpacing1"/>
        <w:jc w:val="both"/>
        <w:rPr>
          <w:sz w:val="20"/>
        </w:rPr>
      </w:pPr>
      <w:r w:rsidRPr="00227CFB">
        <w:rPr>
          <w:sz w:val="20"/>
        </w:rPr>
        <w:t xml:space="preserve">Día 06 – </w:t>
      </w:r>
      <w:r w:rsidRPr="001B073D">
        <w:rPr>
          <w:color w:val="FF0000"/>
          <w:sz w:val="20"/>
        </w:rPr>
        <w:t>Kuala Lumpur (</w:t>
      </w:r>
      <w:proofErr w:type="spellStart"/>
      <w:r w:rsidRPr="001B073D">
        <w:rPr>
          <w:color w:val="FF0000"/>
          <w:sz w:val="20"/>
        </w:rPr>
        <w:t>Malacca</w:t>
      </w:r>
      <w:proofErr w:type="spellEnd"/>
      <w:r w:rsidRPr="001B073D">
        <w:rPr>
          <w:color w:val="FF0000"/>
          <w:sz w:val="20"/>
        </w:rPr>
        <w:t>)</w:t>
      </w:r>
    </w:p>
    <w:p w14:paraId="6CCFB653" w14:textId="77777777" w:rsidR="00227CFB" w:rsidRPr="00227CFB" w:rsidRDefault="00227CFB" w:rsidP="00227CFB">
      <w:pPr>
        <w:pStyle w:val="NoSpacing1"/>
        <w:jc w:val="both"/>
        <w:rPr>
          <w:sz w:val="20"/>
        </w:rPr>
      </w:pPr>
      <w:r w:rsidRPr="00227CFB">
        <w:rPr>
          <w:sz w:val="20"/>
        </w:rPr>
        <w:t xml:space="preserve">Desayuno. En el día de hoy efectuaremos la visita de día completo a </w:t>
      </w:r>
      <w:proofErr w:type="spellStart"/>
      <w:r w:rsidRPr="00227CFB">
        <w:rPr>
          <w:sz w:val="20"/>
        </w:rPr>
        <w:t>Malacca</w:t>
      </w:r>
      <w:proofErr w:type="spellEnd"/>
      <w:r w:rsidRPr="00227CFB">
        <w:rPr>
          <w:sz w:val="20"/>
        </w:rPr>
        <w:t xml:space="preserve">, que durante 400 años fue colonizada por portugueses, holandeses, británicos y luego ocupada por los japoneses durante la Segunda Guerra Mundial. Visitaremos la Plaza Holandesa </w:t>
      </w:r>
      <w:proofErr w:type="spellStart"/>
      <w:r w:rsidRPr="00227CFB">
        <w:rPr>
          <w:sz w:val="20"/>
        </w:rPr>
        <w:t>Stadthuys</w:t>
      </w:r>
      <w:proofErr w:type="spellEnd"/>
      <w:r w:rsidRPr="00227CFB">
        <w:rPr>
          <w:sz w:val="20"/>
        </w:rPr>
        <w:t xml:space="preserve">, la Iglesia de Cristo, la </w:t>
      </w:r>
      <w:proofErr w:type="spellStart"/>
      <w:r w:rsidRPr="00227CFB">
        <w:rPr>
          <w:sz w:val="20"/>
        </w:rPr>
        <w:t>Clocktower</w:t>
      </w:r>
      <w:proofErr w:type="spellEnd"/>
      <w:r w:rsidRPr="00227CFB">
        <w:rPr>
          <w:sz w:val="20"/>
        </w:rPr>
        <w:t xml:space="preserve"> y la Fuente de la Reina Victoria. Luego pasaremos por la “Porta de Santiago” la antigua puerta de la fortaleza portuguesa. También veremos el Templo chino más antiguo de Malasia, el Cheng </w:t>
      </w:r>
      <w:proofErr w:type="spellStart"/>
      <w:r w:rsidRPr="00227CFB">
        <w:rPr>
          <w:sz w:val="20"/>
        </w:rPr>
        <w:t>Hou</w:t>
      </w:r>
      <w:proofErr w:type="spellEnd"/>
      <w:r w:rsidRPr="00227CFB">
        <w:rPr>
          <w:sz w:val="20"/>
        </w:rPr>
        <w:t xml:space="preserve"> Teng. Almuerzo. Tiempo libre en la famosa </w:t>
      </w:r>
      <w:proofErr w:type="spellStart"/>
      <w:r w:rsidRPr="00227CFB">
        <w:rPr>
          <w:sz w:val="20"/>
        </w:rPr>
        <w:t>Jonker</w:t>
      </w:r>
      <w:proofErr w:type="spellEnd"/>
      <w:r w:rsidRPr="00227CFB">
        <w:rPr>
          <w:sz w:val="20"/>
        </w:rPr>
        <w:t xml:space="preserve"> Street, donde podremos apreciar sus bazares y tiendas de antigüedades. Vuelta a Kuala Lumpur. Alojamiento.</w:t>
      </w:r>
    </w:p>
    <w:p w14:paraId="779271A7" w14:textId="77777777" w:rsidR="00227CFB" w:rsidRPr="00227CFB" w:rsidRDefault="00227CFB" w:rsidP="00227CFB">
      <w:pPr>
        <w:pStyle w:val="NoSpacing1"/>
        <w:jc w:val="both"/>
        <w:rPr>
          <w:sz w:val="20"/>
        </w:rPr>
      </w:pPr>
    </w:p>
    <w:p w14:paraId="481F1C43" w14:textId="77777777" w:rsidR="00227CFB" w:rsidRPr="00227CFB" w:rsidRDefault="00227CFB" w:rsidP="00227CFB">
      <w:pPr>
        <w:pStyle w:val="NoSpacing1"/>
        <w:jc w:val="both"/>
        <w:rPr>
          <w:sz w:val="20"/>
        </w:rPr>
      </w:pPr>
      <w:r w:rsidRPr="00227CFB">
        <w:rPr>
          <w:sz w:val="20"/>
        </w:rPr>
        <w:t xml:space="preserve">Día 07 – </w:t>
      </w:r>
      <w:r w:rsidRPr="001B073D">
        <w:rPr>
          <w:color w:val="FF0000"/>
          <w:sz w:val="20"/>
        </w:rPr>
        <w:t>Kuala Lumpur – Bangkok</w:t>
      </w:r>
    </w:p>
    <w:p w14:paraId="6C8C1546" w14:textId="77777777" w:rsidR="00227CFB" w:rsidRPr="00227CFB" w:rsidRDefault="00227CFB" w:rsidP="00227CFB">
      <w:pPr>
        <w:pStyle w:val="NoSpacing1"/>
        <w:jc w:val="both"/>
        <w:rPr>
          <w:sz w:val="20"/>
        </w:rPr>
      </w:pPr>
      <w:r w:rsidRPr="00227CFB">
        <w:rPr>
          <w:sz w:val="20"/>
        </w:rPr>
        <w:t>Desayuno. Traslado al aeropuerto para salir en vuelo destino Bangkok (incluido). Llegada y traslado al hotel. Alojamiento.</w:t>
      </w:r>
    </w:p>
    <w:p w14:paraId="5518FD96" w14:textId="77777777" w:rsidR="00227CFB" w:rsidRPr="00227CFB" w:rsidRDefault="00227CFB" w:rsidP="00227CFB">
      <w:pPr>
        <w:pStyle w:val="NoSpacing1"/>
        <w:jc w:val="both"/>
        <w:rPr>
          <w:sz w:val="20"/>
        </w:rPr>
      </w:pPr>
    </w:p>
    <w:bookmarkEnd w:id="0"/>
    <w:p w14:paraId="3AC557B5" w14:textId="1EBA3A24" w:rsidR="00227CFB" w:rsidRPr="00227CFB" w:rsidRDefault="00227CFB" w:rsidP="00227CFB">
      <w:pPr>
        <w:pStyle w:val="NoSpacing1"/>
        <w:jc w:val="both"/>
        <w:rPr>
          <w:sz w:val="20"/>
        </w:rPr>
      </w:pPr>
      <w:r w:rsidRPr="00227CFB">
        <w:rPr>
          <w:sz w:val="20"/>
        </w:rPr>
        <w:t xml:space="preserve">Días 08- </w:t>
      </w:r>
      <w:r w:rsidRPr="001B073D">
        <w:rPr>
          <w:color w:val="FF0000"/>
          <w:sz w:val="20"/>
        </w:rPr>
        <w:t>Bangkok</w:t>
      </w:r>
    </w:p>
    <w:p w14:paraId="54BEE905" w14:textId="77777777" w:rsidR="00207D64" w:rsidRPr="00207D64" w:rsidRDefault="00207D64" w:rsidP="00207D64">
      <w:pPr>
        <w:pStyle w:val="NoSpacing1"/>
        <w:jc w:val="both"/>
        <w:rPr>
          <w:sz w:val="20"/>
        </w:rPr>
      </w:pPr>
      <w:r w:rsidRPr="00207D64">
        <w:rPr>
          <w:sz w:val="20"/>
        </w:rPr>
        <w:t>Desayunos diarios. Días libres en la ciudad. Alojamiento.</w:t>
      </w:r>
    </w:p>
    <w:p w14:paraId="25360F21" w14:textId="3AFE49D2" w:rsidR="00227CFB" w:rsidRDefault="00207D64" w:rsidP="00207D64">
      <w:pPr>
        <w:pStyle w:val="NoSpacing1"/>
        <w:jc w:val="both"/>
        <w:rPr>
          <w:sz w:val="20"/>
        </w:rPr>
      </w:pPr>
      <w:r w:rsidRPr="00207D64">
        <w:rPr>
          <w:sz w:val="20"/>
        </w:rPr>
        <w:t xml:space="preserve">En destino se le informará del día exacto de la “Visita de la ciudad y sus templos con Gran Palacio”: salida en bus del hotel después del desayuno para realizar un recorrido por las principales avenidas de Bangkok hasta llegar al bullicioso barrio de Chinatown donde realizaremos nuestra primera parada: el templo de </w:t>
      </w:r>
      <w:proofErr w:type="spellStart"/>
      <w:r w:rsidRPr="00207D64">
        <w:rPr>
          <w:sz w:val="20"/>
        </w:rPr>
        <w:t>Wat</w:t>
      </w:r>
      <w:proofErr w:type="spellEnd"/>
      <w:r w:rsidRPr="00207D64">
        <w:rPr>
          <w:sz w:val="20"/>
        </w:rPr>
        <w:t xml:space="preserve"> </w:t>
      </w:r>
      <w:proofErr w:type="spellStart"/>
      <w:r w:rsidRPr="00207D64">
        <w:rPr>
          <w:sz w:val="20"/>
        </w:rPr>
        <w:t>Traimit</w:t>
      </w:r>
      <w:proofErr w:type="spellEnd"/>
      <w:r w:rsidRPr="00207D64">
        <w:rPr>
          <w:sz w:val="20"/>
        </w:rPr>
        <w:t xml:space="preserve">, más conocido como Templo del Buda de Oro, que alberga una imagen de Buda de 5 toneladas de oro macizo cargada de historia. La siguiente parada será el Templo de </w:t>
      </w:r>
      <w:proofErr w:type="spellStart"/>
      <w:r w:rsidRPr="00207D64">
        <w:rPr>
          <w:sz w:val="20"/>
        </w:rPr>
        <w:t>Wat</w:t>
      </w:r>
      <w:proofErr w:type="spellEnd"/>
      <w:r w:rsidRPr="00207D64">
        <w:rPr>
          <w:sz w:val="20"/>
        </w:rPr>
        <w:t xml:space="preserve"> </w:t>
      </w:r>
      <w:proofErr w:type="spellStart"/>
      <w:r w:rsidRPr="00207D64">
        <w:rPr>
          <w:sz w:val="20"/>
        </w:rPr>
        <w:t>Pho</w:t>
      </w:r>
      <w:proofErr w:type="spellEnd"/>
      <w:r w:rsidRPr="00207D64">
        <w:rPr>
          <w:sz w:val="20"/>
        </w:rPr>
        <w:t xml:space="preserve"> o Templo del Buda Reclinado, </w:t>
      </w:r>
      <w:r w:rsidRPr="00207D64">
        <w:rPr>
          <w:sz w:val="20"/>
        </w:rPr>
        <w:lastRenderedPageBreak/>
        <w:t xml:space="preserve">uno de los más grandes del mundo con 46 metros de longitud. A continuación, el impresionante complejo del Gran Palacio, uno de los más bellos del mundo por su exquisita decoración mezclando el estilo tradicional tailandés con influencias renacentistas. Durante la visita al Gran Palacio se incluye la visita del </w:t>
      </w:r>
      <w:proofErr w:type="spellStart"/>
      <w:r w:rsidRPr="00207D64">
        <w:rPr>
          <w:sz w:val="20"/>
        </w:rPr>
        <w:t>Wat</w:t>
      </w:r>
      <w:proofErr w:type="spellEnd"/>
      <w:r w:rsidRPr="00207D64">
        <w:rPr>
          <w:sz w:val="20"/>
        </w:rPr>
        <w:t xml:space="preserve"> </w:t>
      </w:r>
      <w:proofErr w:type="spellStart"/>
      <w:r w:rsidRPr="00207D64">
        <w:rPr>
          <w:sz w:val="20"/>
        </w:rPr>
        <w:t>Phra</w:t>
      </w:r>
      <w:proofErr w:type="spellEnd"/>
      <w:r w:rsidRPr="00207D64">
        <w:rPr>
          <w:sz w:val="20"/>
        </w:rPr>
        <w:t xml:space="preserve"> </w:t>
      </w:r>
      <w:proofErr w:type="spellStart"/>
      <w:r w:rsidRPr="00207D64">
        <w:rPr>
          <w:sz w:val="20"/>
        </w:rPr>
        <w:t>Kaew</w:t>
      </w:r>
      <w:proofErr w:type="spellEnd"/>
      <w:r w:rsidRPr="00207D64">
        <w:rPr>
          <w:sz w:val="20"/>
        </w:rPr>
        <w:t xml:space="preserve"> o Templo del Buda de Esmeralda, el más importante de toda Tailandia. De regreso al hotel visita a la fábrica de piedras preciosas estatal. NOTA: Para la visita al Gran Palacio deberán llevar pantalón largo hasta los tobillos, camisa/camiseta de manga larga o hasta el codo.</w:t>
      </w:r>
    </w:p>
    <w:p w14:paraId="010743A9" w14:textId="77777777" w:rsidR="00207D64" w:rsidRDefault="00207D64" w:rsidP="00207D64">
      <w:pPr>
        <w:pStyle w:val="NoSpacing1"/>
        <w:jc w:val="both"/>
        <w:rPr>
          <w:sz w:val="20"/>
        </w:rPr>
      </w:pPr>
    </w:p>
    <w:p w14:paraId="5B47ABF5" w14:textId="4176A19C" w:rsidR="00207D64" w:rsidRDefault="00207D64" w:rsidP="00207D64">
      <w:pPr>
        <w:pStyle w:val="NoSpacing1"/>
        <w:jc w:val="both"/>
        <w:rPr>
          <w:color w:val="FF0000"/>
          <w:sz w:val="20"/>
        </w:rPr>
      </w:pPr>
      <w:r w:rsidRPr="00227CFB">
        <w:rPr>
          <w:sz w:val="20"/>
        </w:rPr>
        <w:t xml:space="preserve">Días 09 </w:t>
      </w:r>
      <w:r>
        <w:rPr>
          <w:sz w:val="20"/>
        </w:rPr>
        <w:t>–</w:t>
      </w:r>
      <w:r w:rsidRPr="00227CFB">
        <w:rPr>
          <w:sz w:val="20"/>
        </w:rPr>
        <w:t xml:space="preserve"> </w:t>
      </w:r>
      <w:r w:rsidRPr="001B073D">
        <w:rPr>
          <w:color w:val="FF0000"/>
          <w:sz w:val="20"/>
        </w:rPr>
        <w:t>Bangkok</w:t>
      </w:r>
    </w:p>
    <w:p w14:paraId="0442B045" w14:textId="532AA076" w:rsidR="00207D64" w:rsidRPr="00227CFB" w:rsidRDefault="00207D64" w:rsidP="00207D64">
      <w:pPr>
        <w:pStyle w:val="NoSpacing1"/>
        <w:jc w:val="both"/>
        <w:rPr>
          <w:sz w:val="20"/>
        </w:rPr>
      </w:pPr>
      <w:r w:rsidRPr="00207D64">
        <w:rPr>
          <w:sz w:val="20"/>
        </w:rPr>
        <w:t>Desayuno. Día libre en la ciudad. Alojamiento.</w:t>
      </w:r>
    </w:p>
    <w:p w14:paraId="1209687E" w14:textId="77777777" w:rsidR="00207D64" w:rsidRDefault="00207D64" w:rsidP="00207D64">
      <w:pPr>
        <w:pStyle w:val="NoSpacing1"/>
        <w:jc w:val="both"/>
        <w:rPr>
          <w:sz w:val="20"/>
        </w:rPr>
      </w:pPr>
    </w:p>
    <w:p w14:paraId="59B867D5" w14:textId="77777777" w:rsidR="00207D64" w:rsidRPr="00227CFB" w:rsidRDefault="00207D64" w:rsidP="00207D64">
      <w:pPr>
        <w:pStyle w:val="NoSpacing1"/>
        <w:jc w:val="both"/>
        <w:rPr>
          <w:sz w:val="12"/>
        </w:rPr>
      </w:pPr>
    </w:p>
    <w:p w14:paraId="25EF1DA3" w14:textId="77777777" w:rsidR="00227CFB" w:rsidRPr="00227CFB" w:rsidRDefault="00227CFB" w:rsidP="00227CFB">
      <w:pPr>
        <w:pStyle w:val="NoSpacing1"/>
        <w:jc w:val="both"/>
        <w:rPr>
          <w:sz w:val="20"/>
        </w:rPr>
      </w:pPr>
      <w:r w:rsidRPr="00227CFB">
        <w:rPr>
          <w:sz w:val="20"/>
        </w:rPr>
        <w:t xml:space="preserve">Día 10 - </w:t>
      </w:r>
      <w:r w:rsidRPr="001B073D">
        <w:rPr>
          <w:color w:val="FF0000"/>
          <w:sz w:val="20"/>
        </w:rPr>
        <w:t xml:space="preserve">Bangkok – </w:t>
      </w:r>
      <w:proofErr w:type="spellStart"/>
      <w:r w:rsidRPr="001B073D">
        <w:rPr>
          <w:color w:val="FF0000"/>
          <w:sz w:val="20"/>
        </w:rPr>
        <w:t>Kanchanaburi</w:t>
      </w:r>
      <w:proofErr w:type="spellEnd"/>
      <w:r w:rsidRPr="001B073D">
        <w:rPr>
          <w:color w:val="FF0000"/>
          <w:sz w:val="20"/>
        </w:rPr>
        <w:t xml:space="preserve"> (Rio Kwai)</w:t>
      </w:r>
    </w:p>
    <w:p w14:paraId="6150B5FA" w14:textId="77777777" w:rsidR="00227CFB" w:rsidRPr="00227CFB" w:rsidRDefault="00227CFB" w:rsidP="00227CFB">
      <w:pPr>
        <w:pStyle w:val="NoSpacing1"/>
        <w:jc w:val="both"/>
        <w:rPr>
          <w:sz w:val="20"/>
        </w:rPr>
      </w:pPr>
      <w:r w:rsidRPr="00227CFB">
        <w:rPr>
          <w:sz w:val="20"/>
        </w:rPr>
        <w:t xml:space="preserve">Desayuno. Salida a primera hora de la mañana en autocar desde Bangkok, para dirigirnos a la provincia de </w:t>
      </w:r>
      <w:proofErr w:type="spellStart"/>
      <w:r w:rsidRPr="00227CFB">
        <w:rPr>
          <w:sz w:val="20"/>
        </w:rPr>
        <w:t>Kanchanaburi</w:t>
      </w:r>
      <w:proofErr w:type="spellEnd"/>
      <w:r w:rsidRPr="00227CFB">
        <w:rPr>
          <w:sz w:val="20"/>
        </w:rPr>
        <w:t>, conocida por su famoso puente sobre el rio Kwai y por ser escenario de algunos acontecimientos vividos durante el periodo de la Segunda Guerra Mundial. Visitaremos el cementerio, donde se encuentran los prisioneros que perdieron la vida durante la construcción del puente, y el Museo de la Guerra. Realizaremos un recorrido en barca por el Río Kwai hasta el puente y tendremos tiempo libre para cruzarlo a pie y pasear. Desde allí nos dirigiremos al insólito tramo ferroviario conocido como "</w:t>
      </w:r>
      <w:proofErr w:type="spellStart"/>
      <w:r w:rsidRPr="00227CFB">
        <w:rPr>
          <w:sz w:val="20"/>
        </w:rPr>
        <w:t>Hellfire</w:t>
      </w:r>
      <w:proofErr w:type="spellEnd"/>
      <w:r w:rsidRPr="00227CFB">
        <w:rPr>
          <w:sz w:val="20"/>
        </w:rPr>
        <w:t xml:space="preserve"> Pass", un paso construido en tiempo récord por los prisioneros de guerra aliados (principalmente ingleses y australianos) entre 1942 y 1943. Almorzaremos en restaurante local. Al terminar, traslado al hotel y tiempo libre. Alojamiento.</w:t>
      </w:r>
    </w:p>
    <w:p w14:paraId="706227C3" w14:textId="77777777" w:rsidR="00227CFB" w:rsidRPr="00227CFB" w:rsidRDefault="00227CFB" w:rsidP="00227CFB">
      <w:pPr>
        <w:pStyle w:val="NoSpacing1"/>
        <w:jc w:val="both"/>
        <w:rPr>
          <w:sz w:val="20"/>
        </w:rPr>
      </w:pPr>
    </w:p>
    <w:p w14:paraId="009C4BEB" w14:textId="77777777" w:rsidR="00227CFB" w:rsidRPr="00227CFB" w:rsidRDefault="00227CFB" w:rsidP="00227CFB">
      <w:pPr>
        <w:pStyle w:val="NoSpacing1"/>
        <w:jc w:val="both"/>
        <w:rPr>
          <w:sz w:val="20"/>
        </w:rPr>
      </w:pPr>
      <w:bookmarkStart w:id="2" w:name="_Hlk52792888"/>
      <w:r w:rsidRPr="00227CFB">
        <w:rPr>
          <w:sz w:val="20"/>
        </w:rPr>
        <w:t xml:space="preserve">Día 11 - </w:t>
      </w:r>
      <w:proofErr w:type="spellStart"/>
      <w:r w:rsidRPr="001B073D">
        <w:rPr>
          <w:color w:val="FF0000"/>
          <w:sz w:val="20"/>
        </w:rPr>
        <w:t>Kanchanaburi</w:t>
      </w:r>
      <w:proofErr w:type="spellEnd"/>
      <w:r w:rsidRPr="001B073D">
        <w:rPr>
          <w:color w:val="FF0000"/>
          <w:sz w:val="20"/>
        </w:rPr>
        <w:t xml:space="preserve"> (Rio Kwai) – </w:t>
      </w:r>
      <w:proofErr w:type="spellStart"/>
      <w:r w:rsidRPr="001B073D">
        <w:rPr>
          <w:color w:val="FF0000"/>
          <w:sz w:val="20"/>
        </w:rPr>
        <w:t>Ayutthaya</w:t>
      </w:r>
      <w:proofErr w:type="spellEnd"/>
      <w:r w:rsidRPr="001B073D">
        <w:rPr>
          <w:color w:val="FF0000"/>
          <w:sz w:val="20"/>
        </w:rPr>
        <w:t xml:space="preserve"> – Ang </w:t>
      </w:r>
      <w:proofErr w:type="spellStart"/>
      <w:r w:rsidRPr="001B073D">
        <w:rPr>
          <w:color w:val="FF0000"/>
          <w:sz w:val="20"/>
        </w:rPr>
        <w:t>Thong</w:t>
      </w:r>
      <w:proofErr w:type="spellEnd"/>
      <w:r w:rsidRPr="001B073D">
        <w:rPr>
          <w:color w:val="FF0000"/>
          <w:sz w:val="20"/>
        </w:rPr>
        <w:t xml:space="preserve"> - </w:t>
      </w:r>
      <w:proofErr w:type="spellStart"/>
      <w:r w:rsidRPr="001B073D">
        <w:rPr>
          <w:color w:val="FF0000"/>
          <w:sz w:val="20"/>
        </w:rPr>
        <w:t>Phitsanulok</w:t>
      </w:r>
      <w:proofErr w:type="spellEnd"/>
      <w:r w:rsidRPr="001B073D">
        <w:rPr>
          <w:color w:val="FF0000"/>
          <w:sz w:val="20"/>
        </w:rPr>
        <w:t xml:space="preserve"> </w:t>
      </w:r>
    </w:p>
    <w:bookmarkEnd w:id="2"/>
    <w:p w14:paraId="07193564" w14:textId="77777777" w:rsidR="00227CFB" w:rsidRPr="00227CFB" w:rsidRDefault="00227CFB" w:rsidP="00227CFB">
      <w:pPr>
        <w:pStyle w:val="NoSpacing1"/>
        <w:jc w:val="both"/>
        <w:rPr>
          <w:sz w:val="20"/>
        </w:rPr>
      </w:pPr>
      <w:r w:rsidRPr="00227CFB">
        <w:rPr>
          <w:sz w:val="20"/>
        </w:rPr>
        <w:t xml:space="preserve">Desayuno. Nuestra primera visita del día será en </w:t>
      </w:r>
      <w:proofErr w:type="spellStart"/>
      <w:r w:rsidRPr="00227CFB">
        <w:rPr>
          <w:sz w:val="20"/>
        </w:rPr>
        <w:t>Ayutthaya</w:t>
      </w:r>
      <w:proofErr w:type="spellEnd"/>
      <w:r w:rsidRPr="00227CFB">
        <w:rPr>
          <w:sz w:val="20"/>
        </w:rPr>
        <w:t xml:space="preserve">, antigua capital del reino de Siam y centro arqueológico por excelencia del país. Visitaremos su conjunto arqueológico de gran interés histórico y declarado patrimonio de la humanidad por la UNESCO. </w:t>
      </w:r>
      <w:proofErr w:type="spellStart"/>
      <w:r w:rsidRPr="00227CFB">
        <w:rPr>
          <w:sz w:val="20"/>
        </w:rPr>
        <w:t>Ayutthaya</w:t>
      </w:r>
      <w:proofErr w:type="spellEnd"/>
      <w:r w:rsidRPr="00227CFB">
        <w:rPr>
          <w:sz w:val="20"/>
        </w:rPr>
        <w:t xml:space="preserve"> es una muestra remanente de la importancia y de la riqueza patrimonial de este país. Almorzaremos en ruta. A continuación, nos dirigiremos a Ang </w:t>
      </w:r>
      <w:proofErr w:type="spellStart"/>
      <w:r w:rsidRPr="00227CFB">
        <w:rPr>
          <w:sz w:val="20"/>
        </w:rPr>
        <w:t>Thong</w:t>
      </w:r>
      <w:proofErr w:type="spellEnd"/>
      <w:r w:rsidRPr="00227CFB">
        <w:rPr>
          <w:sz w:val="20"/>
        </w:rPr>
        <w:t xml:space="preserve"> para visitar el templo </w:t>
      </w:r>
      <w:proofErr w:type="spellStart"/>
      <w:r w:rsidRPr="00227CFB">
        <w:rPr>
          <w:sz w:val="20"/>
        </w:rPr>
        <w:t>Wat</w:t>
      </w:r>
      <w:proofErr w:type="spellEnd"/>
      <w:r w:rsidRPr="00227CFB">
        <w:rPr>
          <w:sz w:val="20"/>
        </w:rPr>
        <w:t xml:space="preserve"> </w:t>
      </w:r>
      <w:proofErr w:type="spellStart"/>
      <w:r w:rsidRPr="00227CFB">
        <w:rPr>
          <w:sz w:val="20"/>
        </w:rPr>
        <w:t>Muang</w:t>
      </w:r>
      <w:proofErr w:type="spellEnd"/>
      <w:r w:rsidRPr="00227CFB">
        <w:rPr>
          <w:sz w:val="20"/>
        </w:rPr>
        <w:t xml:space="preserve">, famoso por albergar la figura del Buda sentado más grande de Tailandia. Posteriormente saldremos hacia </w:t>
      </w:r>
      <w:proofErr w:type="spellStart"/>
      <w:r w:rsidRPr="00227CFB">
        <w:rPr>
          <w:sz w:val="20"/>
        </w:rPr>
        <w:t>Phitsanulok</w:t>
      </w:r>
      <w:proofErr w:type="spellEnd"/>
      <w:r w:rsidRPr="00227CFB">
        <w:rPr>
          <w:sz w:val="20"/>
        </w:rPr>
        <w:t xml:space="preserve">, población situada en el corazón de Tailandia y considerada uno de los más importantes centros de peregrinación budista del país. Llegaremos a </w:t>
      </w:r>
      <w:proofErr w:type="spellStart"/>
      <w:r w:rsidRPr="00227CFB">
        <w:rPr>
          <w:sz w:val="20"/>
        </w:rPr>
        <w:t>Phitsanulok</w:t>
      </w:r>
      <w:proofErr w:type="spellEnd"/>
      <w:r w:rsidRPr="00227CFB">
        <w:rPr>
          <w:sz w:val="20"/>
        </w:rPr>
        <w:t xml:space="preserve"> por la tarde. Alojamiento.</w:t>
      </w:r>
    </w:p>
    <w:p w14:paraId="6D21E796" w14:textId="77777777" w:rsidR="00227CFB" w:rsidRPr="00227CFB" w:rsidRDefault="00227CFB" w:rsidP="00227CFB">
      <w:pPr>
        <w:pStyle w:val="NoSpacing1"/>
        <w:jc w:val="both"/>
        <w:rPr>
          <w:sz w:val="20"/>
        </w:rPr>
      </w:pPr>
    </w:p>
    <w:p w14:paraId="48BE5BEB" w14:textId="77777777" w:rsidR="00227CFB" w:rsidRPr="00227CFB" w:rsidRDefault="00227CFB" w:rsidP="00227CFB">
      <w:pPr>
        <w:pStyle w:val="NoSpacing1"/>
        <w:jc w:val="both"/>
        <w:rPr>
          <w:color w:val="FF0000"/>
          <w:sz w:val="20"/>
        </w:rPr>
      </w:pPr>
    </w:p>
    <w:p w14:paraId="49D91053" w14:textId="77777777" w:rsidR="00227CFB" w:rsidRPr="00227CFB" w:rsidRDefault="00227CFB" w:rsidP="00227CFB">
      <w:pPr>
        <w:pStyle w:val="NoSpacing1"/>
        <w:jc w:val="both"/>
        <w:rPr>
          <w:sz w:val="20"/>
        </w:rPr>
      </w:pPr>
      <w:r w:rsidRPr="00227CFB">
        <w:rPr>
          <w:sz w:val="20"/>
        </w:rPr>
        <w:t xml:space="preserve">Día 12 – </w:t>
      </w:r>
      <w:proofErr w:type="spellStart"/>
      <w:r w:rsidRPr="001B073D">
        <w:rPr>
          <w:color w:val="FF0000"/>
          <w:sz w:val="20"/>
        </w:rPr>
        <w:t>Phitsanulok</w:t>
      </w:r>
      <w:proofErr w:type="spellEnd"/>
      <w:r w:rsidRPr="001B073D">
        <w:rPr>
          <w:color w:val="FF0000"/>
          <w:sz w:val="20"/>
        </w:rPr>
        <w:t xml:space="preserve"> – </w:t>
      </w:r>
      <w:proofErr w:type="spellStart"/>
      <w:r w:rsidRPr="001B073D">
        <w:rPr>
          <w:color w:val="FF0000"/>
          <w:sz w:val="20"/>
        </w:rPr>
        <w:t>Sukhothai</w:t>
      </w:r>
      <w:proofErr w:type="spellEnd"/>
      <w:r w:rsidRPr="001B073D">
        <w:rPr>
          <w:color w:val="FF0000"/>
          <w:sz w:val="20"/>
        </w:rPr>
        <w:t xml:space="preserve"> – Chiang Rai</w:t>
      </w:r>
    </w:p>
    <w:p w14:paraId="275424B5" w14:textId="77777777" w:rsidR="00227CFB" w:rsidRPr="00227CFB" w:rsidRDefault="00227CFB" w:rsidP="00227CFB">
      <w:pPr>
        <w:pStyle w:val="NoSpacing1"/>
        <w:jc w:val="both"/>
        <w:rPr>
          <w:sz w:val="20"/>
        </w:rPr>
      </w:pPr>
      <w:r w:rsidRPr="00227CFB">
        <w:rPr>
          <w:sz w:val="20"/>
        </w:rPr>
        <w:t xml:space="preserve">Temprano por la mañana, y para los que así lo deseen, saldremos a las inmediaciones del hotel para realizar una ofrenda a los monjes y vivir de cerca uno de los más importantes rituales de la cultura budista. Desayuno y salida hacia la ciudad de </w:t>
      </w:r>
      <w:proofErr w:type="spellStart"/>
      <w:r w:rsidRPr="00227CFB">
        <w:rPr>
          <w:sz w:val="20"/>
        </w:rPr>
        <w:t>Sukhothai</w:t>
      </w:r>
      <w:proofErr w:type="spellEnd"/>
      <w:r w:rsidRPr="00227CFB">
        <w:rPr>
          <w:sz w:val="20"/>
        </w:rPr>
        <w:t xml:space="preserve">. La visita estrella de este día es el Parque Arqueológico que alberga esta población, declarado Patrimonio de la Humanidad por la UNESCO por su increíble belleza y muestra de los varios siglos de prosperidad de la civilización tailandesa, levantando ciudades monumentales y sofisticados templos. Una vez finalizada esta visita, nos dirigiremos a Chiang Rai vía </w:t>
      </w:r>
      <w:proofErr w:type="spellStart"/>
      <w:r w:rsidRPr="00227CFB">
        <w:rPr>
          <w:sz w:val="20"/>
        </w:rPr>
        <w:t>Lampang</w:t>
      </w:r>
      <w:proofErr w:type="spellEnd"/>
      <w:r w:rsidRPr="00227CFB">
        <w:rPr>
          <w:sz w:val="20"/>
        </w:rPr>
        <w:t xml:space="preserve"> y disfrutaremos de las maravillosas vistas del camino y el Lago </w:t>
      </w:r>
      <w:proofErr w:type="spellStart"/>
      <w:r w:rsidRPr="00227CFB">
        <w:rPr>
          <w:sz w:val="20"/>
        </w:rPr>
        <w:t>Prayao</w:t>
      </w:r>
      <w:proofErr w:type="spellEnd"/>
      <w:r w:rsidRPr="00227CFB">
        <w:rPr>
          <w:sz w:val="20"/>
        </w:rPr>
        <w:t>. Almorzaremos en ruta. Llegada a Chiang Rai por la tarde. Alojamiento.</w:t>
      </w:r>
    </w:p>
    <w:p w14:paraId="62110473" w14:textId="77777777" w:rsidR="00227CFB" w:rsidRPr="00227CFB" w:rsidRDefault="00227CFB" w:rsidP="00227CFB">
      <w:pPr>
        <w:pStyle w:val="NoSpacing1"/>
        <w:jc w:val="both"/>
        <w:rPr>
          <w:sz w:val="20"/>
        </w:rPr>
      </w:pPr>
    </w:p>
    <w:p w14:paraId="41E4A1AB" w14:textId="77777777" w:rsidR="00227CFB" w:rsidRPr="00227CFB" w:rsidRDefault="00227CFB" w:rsidP="00227CFB">
      <w:pPr>
        <w:pStyle w:val="NoSpacing1"/>
        <w:jc w:val="both"/>
        <w:rPr>
          <w:sz w:val="20"/>
        </w:rPr>
      </w:pPr>
      <w:r w:rsidRPr="00227CFB">
        <w:rPr>
          <w:sz w:val="20"/>
        </w:rPr>
        <w:t xml:space="preserve">Día 13 - </w:t>
      </w:r>
      <w:r w:rsidRPr="001B073D">
        <w:rPr>
          <w:color w:val="FF0000"/>
          <w:sz w:val="20"/>
        </w:rPr>
        <w:t>Chiang Rai - Chiang Mai</w:t>
      </w:r>
    </w:p>
    <w:p w14:paraId="7B1AFA8E" w14:textId="77777777" w:rsidR="00227CFB" w:rsidRPr="00227CFB" w:rsidRDefault="00227CFB" w:rsidP="00227CFB">
      <w:pPr>
        <w:pStyle w:val="NoSpacing1"/>
        <w:jc w:val="both"/>
        <w:rPr>
          <w:sz w:val="20"/>
        </w:rPr>
      </w:pPr>
      <w:r w:rsidRPr="00227CFB">
        <w:rPr>
          <w:sz w:val="20"/>
        </w:rPr>
        <w:t>Desayuno. Visita al "Triángulo de Oro" del río Mekong, que abarca zonas de Tailandia, Laos y Birmania antiguamente dedicadas al tráfico del opio. Por ello, aprovecharemos para realizar una visita en el "Museo del Opio" de Chiang Rai antes de partir dirección Chiang Mai. Durante el trayecto, visitaremos el Templo Azul (</w:t>
      </w:r>
      <w:proofErr w:type="spellStart"/>
      <w:r w:rsidRPr="00227CFB">
        <w:rPr>
          <w:sz w:val="20"/>
        </w:rPr>
        <w:t>Wat</w:t>
      </w:r>
      <w:proofErr w:type="spellEnd"/>
      <w:r w:rsidRPr="00227CFB">
        <w:rPr>
          <w:sz w:val="20"/>
        </w:rPr>
        <w:t xml:space="preserve"> </w:t>
      </w:r>
      <w:proofErr w:type="spellStart"/>
      <w:r w:rsidRPr="00227CFB">
        <w:rPr>
          <w:sz w:val="20"/>
        </w:rPr>
        <w:t>Rong</w:t>
      </w:r>
      <w:proofErr w:type="spellEnd"/>
      <w:r w:rsidRPr="00227CFB">
        <w:rPr>
          <w:sz w:val="20"/>
        </w:rPr>
        <w:t xml:space="preserve"> </w:t>
      </w:r>
      <w:proofErr w:type="spellStart"/>
      <w:r w:rsidRPr="00227CFB">
        <w:rPr>
          <w:sz w:val="20"/>
        </w:rPr>
        <w:t>Suea</w:t>
      </w:r>
      <w:proofErr w:type="spellEnd"/>
      <w:r w:rsidRPr="00227CFB">
        <w:rPr>
          <w:sz w:val="20"/>
        </w:rPr>
        <w:t xml:space="preserve"> Ten) y el espectacular y contemporáneo Templo Blanco (</w:t>
      </w:r>
      <w:proofErr w:type="spellStart"/>
      <w:r w:rsidRPr="00227CFB">
        <w:rPr>
          <w:sz w:val="20"/>
        </w:rPr>
        <w:t>Wat</w:t>
      </w:r>
      <w:proofErr w:type="spellEnd"/>
      <w:r w:rsidRPr="00227CFB">
        <w:rPr>
          <w:sz w:val="20"/>
        </w:rPr>
        <w:t xml:space="preserve"> </w:t>
      </w:r>
      <w:proofErr w:type="spellStart"/>
      <w:r w:rsidRPr="00227CFB">
        <w:rPr>
          <w:sz w:val="20"/>
        </w:rPr>
        <w:t>Rong</w:t>
      </w:r>
      <w:proofErr w:type="spellEnd"/>
      <w:r w:rsidRPr="00227CFB">
        <w:rPr>
          <w:sz w:val="20"/>
        </w:rPr>
        <w:t xml:space="preserve"> Kun en tailandés). El color blanco significa la pureza y el cristal significa la sabiduría de Buda como la "luz que brilla en el mundo y el universo". Almorzaremos en ruta. Por la tarde, llegada a Chiang Mai. Alojamiento.</w:t>
      </w:r>
    </w:p>
    <w:p w14:paraId="550B06D5" w14:textId="77777777" w:rsidR="00227CFB" w:rsidRPr="00227CFB" w:rsidRDefault="00227CFB" w:rsidP="00227CFB">
      <w:pPr>
        <w:pStyle w:val="NoSpacing1"/>
        <w:jc w:val="both"/>
        <w:rPr>
          <w:sz w:val="20"/>
        </w:rPr>
      </w:pPr>
    </w:p>
    <w:p w14:paraId="2311ECED" w14:textId="77777777" w:rsidR="00227CFB" w:rsidRPr="00227CFB" w:rsidRDefault="00227CFB" w:rsidP="00227CFB">
      <w:pPr>
        <w:pStyle w:val="NoSpacing1"/>
        <w:jc w:val="both"/>
        <w:rPr>
          <w:sz w:val="20"/>
        </w:rPr>
      </w:pPr>
      <w:r w:rsidRPr="00227CFB">
        <w:rPr>
          <w:sz w:val="20"/>
        </w:rPr>
        <w:t xml:space="preserve">Día 14 – </w:t>
      </w:r>
      <w:r w:rsidRPr="001B073D">
        <w:rPr>
          <w:color w:val="FF0000"/>
          <w:sz w:val="20"/>
        </w:rPr>
        <w:t>Chiang Mai</w:t>
      </w:r>
    </w:p>
    <w:p w14:paraId="01BB07E2" w14:textId="77777777" w:rsidR="00227CFB" w:rsidRPr="00227CFB" w:rsidRDefault="00227CFB" w:rsidP="00227CFB">
      <w:pPr>
        <w:pStyle w:val="NoSpacing1"/>
        <w:jc w:val="both"/>
        <w:rPr>
          <w:sz w:val="20"/>
        </w:rPr>
      </w:pPr>
      <w:bookmarkStart w:id="3" w:name="_Hlk529791910"/>
      <w:r w:rsidRPr="00227CFB">
        <w:rPr>
          <w:sz w:val="20"/>
        </w:rPr>
        <w:t xml:space="preserve">Desayuno. Traslado al campamento de elefantes, situado en plena jungla, donde veremos una demostración de fuerza y habilidad de estas grandes criaturas. A continuación, comenzará nuestro safari a lomos de elefante siguiendo el cauce del río y cruzando la espesa vegetación de la jungla hasta llegar a un enclave donde conviven tribus de diferentes etnias del país, entre las cuales destaca las llamativas Mujeres Jirafa (Long </w:t>
      </w:r>
      <w:proofErr w:type="spellStart"/>
      <w:r w:rsidRPr="00227CFB">
        <w:rPr>
          <w:sz w:val="20"/>
        </w:rPr>
        <w:t>Neck</w:t>
      </w:r>
      <w:proofErr w:type="spellEnd"/>
      <w:r w:rsidRPr="00227CFB">
        <w:rPr>
          <w:sz w:val="20"/>
        </w:rPr>
        <w:t xml:space="preserve">) originales de Mae Hong Son. Almorzaremos y visitaremos una plantación de orquídeas donde presenciaremos la belleza inigualable de esta hermosa especie floral. Por la tarde subiremos la montaña hasta el bien conocido Templo del </w:t>
      </w:r>
      <w:proofErr w:type="spellStart"/>
      <w:r w:rsidRPr="00227CFB">
        <w:rPr>
          <w:sz w:val="20"/>
        </w:rPr>
        <w:t>Doi</w:t>
      </w:r>
      <w:proofErr w:type="spellEnd"/>
      <w:r w:rsidRPr="00227CFB">
        <w:rPr>
          <w:sz w:val="20"/>
        </w:rPr>
        <w:t xml:space="preserve"> </w:t>
      </w:r>
      <w:proofErr w:type="spellStart"/>
      <w:r w:rsidRPr="00227CFB">
        <w:rPr>
          <w:sz w:val="20"/>
        </w:rPr>
        <w:t>Suthep</w:t>
      </w:r>
      <w:proofErr w:type="spellEnd"/>
      <w:r w:rsidRPr="00227CFB">
        <w:rPr>
          <w:sz w:val="20"/>
        </w:rPr>
        <w:t xml:space="preserve"> desde donde podremos apreciar de una vista de Chiang Mai en todo su esplendor. Traslado al hotel y alojamiento.</w:t>
      </w:r>
    </w:p>
    <w:p w14:paraId="7F2A1D06" w14:textId="77777777" w:rsidR="00227CFB" w:rsidRPr="00227CFB" w:rsidRDefault="00227CFB" w:rsidP="00227CFB">
      <w:pPr>
        <w:pStyle w:val="NoSpacing1"/>
        <w:jc w:val="both"/>
        <w:rPr>
          <w:sz w:val="20"/>
          <w:u w:val="single"/>
        </w:rPr>
      </w:pPr>
      <w:r w:rsidRPr="001B073D">
        <w:rPr>
          <w:b/>
          <w:color w:val="006600"/>
          <w:sz w:val="20"/>
        </w:rPr>
        <w:t>**NOTA INFORMATIVA:</w:t>
      </w:r>
      <w:r w:rsidRPr="001B073D">
        <w:rPr>
          <w:color w:val="006600"/>
          <w:sz w:val="20"/>
        </w:rPr>
        <w:t xml:space="preserve"> </w:t>
      </w:r>
      <w:r w:rsidRPr="00227CFB">
        <w:rPr>
          <w:sz w:val="20"/>
        </w:rPr>
        <w:t xml:space="preserve">Para toda persona que no quiera visitar el campamento de elefantes tradicional, podrá escoger una de las 2 opciones que presentamos. La selección del campamento debe realizarse </w:t>
      </w:r>
      <w:r w:rsidRPr="00227CFB">
        <w:rPr>
          <w:sz w:val="20"/>
          <w:u w:val="single"/>
        </w:rPr>
        <w:t>en el momento de solicitar la reserva del programa:</w:t>
      </w:r>
    </w:p>
    <w:p w14:paraId="1110D381" w14:textId="448E2722" w:rsidR="00227CFB" w:rsidRPr="00227CFB" w:rsidRDefault="00227CFB" w:rsidP="00227CFB">
      <w:pPr>
        <w:pStyle w:val="NoSpacing1"/>
        <w:jc w:val="both"/>
        <w:rPr>
          <w:sz w:val="20"/>
        </w:rPr>
      </w:pPr>
      <w:r w:rsidRPr="00227CFB">
        <w:rPr>
          <w:sz w:val="20"/>
        </w:rPr>
        <w:lastRenderedPageBreak/>
        <w:t xml:space="preserve">- ECO VALLEY Y MUJERES JIRAFA (tour ½ día, guía de habla inglesa): </w:t>
      </w:r>
      <w:proofErr w:type="spellStart"/>
      <w:r w:rsidRPr="00227CFB">
        <w:rPr>
          <w:sz w:val="20"/>
        </w:rPr>
        <w:t>Supl</w:t>
      </w:r>
      <w:proofErr w:type="spellEnd"/>
      <w:r w:rsidRPr="00227CFB">
        <w:rPr>
          <w:sz w:val="20"/>
        </w:rPr>
        <w:t xml:space="preserve">. </w:t>
      </w:r>
      <w:proofErr w:type="spellStart"/>
      <w:r w:rsidRPr="00227CFB">
        <w:rPr>
          <w:sz w:val="20"/>
        </w:rPr>
        <w:t>Usd</w:t>
      </w:r>
      <w:proofErr w:type="spellEnd"/>
      <w:r w:rsidRPr="00227CFB">
        <w:rPr>
          <w:sz w:val="20"/>
        </w:rPr>
        <w:t xml:space="preserve"> 65 por persona. Los clientes se unen de nuevo al grupo en el almuerzo.</w:t>
      </w:r>
    </w:p>
    <w:p w14:paraId="7431A210" w14:textId="46218E48" w:rsidR="00227CFB" w:rsidRPr="00227CFB" w:rsidRDefault="00227CFB" w:rsidP="00227CFB">
      <w:pPr>
        <w:pStyle w:val="NoSpacing1"/>
        <w:jc w:val="both"/>
        <w:rPr>
          <w:sz w:val="20"/>
        </w:rPr>
      </w:pPr>
      <w:r w:rsidRPr="00227CFB">
        <w:rPr>
          <w:sz w:val="20"/>
        </w:rPr>
        <w:t>- KANTA ELEPHANT SANCTUARY o similar (</w:t>
      </w:r>
      <w:r w:rsidRPr="00227CFB">
        <w:rPr>
          <w:sz w:val="20"/>
          <w:u w:val="single"/>
        </w:rPr>
        <w:t>tour de 1 día con guía de habla inglesa</w:t>
      </w:r>
      <w:r w:rsidRPr="00227CFB">
        <w:rPr>
          <w:sz w:val="20"/>
        </w:rPr>
        <w:t xml:space="preserve">): </w:t>
      </w:r>
      <w:proofErr w:type="spellStart"/>
      <w:r w:rsidRPr="00227CFB">
        <w:rPr>
          <w:sz w:val="20"/>
        </w:rPr>
        <w:t>Supl</w:t>
      </w:r>
      <w:proofErr w:type="spellEnd"/>
      <w:r w:rsidRPr="00227CFB">
        <w:rPr>
          <w:sz w:val="20"/>
        </w:rPr>
        <w:t xml:space="preserve">. </w:t>
      </w:r>
      <w:proofErr w:type="spellStart"/>
      <w:r w:rsidRPr="00227CFB">
        <w:rPr>
          <w:sz w:val="20"/>
        </w:rPr>
        <w:t>Usd</w:t>
      </w:r>
      <w:proofErr w:type="spellEnd"/>
      <w:r w:rsidRPr="00227CFB">
        <w:rPr>
          <w:sz w:val="20"/>
        </w:rPr>
        <w:t xml:space="preserve"> 145 por persona. </w:t>
      </w:r>
      <w:r>
        <w:rPr>
          <w:sz w:val="20"/>
        </w:rPr>
        <w:t xml:space="preserve">Los clientes pasan el día </w:t>
      </w:r>
      <w:r w:rsidRPr="00227CFB">
        <w:rPr>
          <w:sz w:val="20"/>
        </w:rPr>
        <w:t>en el centro de conservación y no realizan ninguna actividad del programa original</w:t>
      </w:r>
    </w:p>
    <w:bookmarkEnd w:id="3"/>
    <w:p w14:paraId="2F2329EA" w14:textId="77777777" w:rsidR="00227CFB" w:rsidRDefault="00227CFB" w:rsidP="00227CFB">
      <w:pPr>
        <w:pStyle w:val="NoSpacing1"/>
        <w:jc w:val="both"/>
        <w:rPr>
          <w:sz w:val="20"/>
        </w:rPr>
      </w:pPr>
    </w:p>
    <w:p w14:paraId="5F9F5413" w14:textId="77777777" w:rsidR="001B073D" w:rsidRPr="00227CFB" w:rsidRDefault="001B073D" w:rsidP="00227CFB">
      <w:pPr>
        <w:pStyle w:val="NoSpacing1"/>
        <w:jc w:val="both"/>
        <w:rPr>
          <w:sz w:val="20"/>
        </w:rPr>
      </w:pPr>
    </w:p>
    <w:p w14:paraId="730BB146" w14:textId="77777777" w:rsidR="00227CFB" w:rsidRPr="00227CFB" w:rsidRDefault="00227CFB" w:rsidP="00227CFB">
      <w:pPr>
        <w:pStyle w:val="NoSpacing1"/>
        <w:jc w:val="both"/>
        <w:rPr>
          <w:sz w:val="20"/>
        </w:rPr>
      </w:pPr>
      <w:r w:rsidRPr="00227CFB">
        <w:rPr>
          <w:sz w:val="20"/>
        </w:rPr>
        <w:t>Día 15 – Chiang Mai – Ciudad de origen</w:t>
      </w:r>
    </w:p>
    <w:p w14:paraId="315BDD1F" w14:textId="72C0271F" w:rsidR="002D3735" w:rsidRDefault="00227CFB" w:rsidP="001B073D">
      <w:pPr>
        <w:pStyle w:val="NoSpacing1"/>
        <w:jc w:val="both"/>
        <w:rPr>
          <w:sz w:val="20"/>
        </w:rPr>
      </w:pPr>
      <w:r w:rsidRPr="00227CFB">
        <w:rPr>
          <w:sz w:val="20"/>
        </w:rPr>
        <w:t>Desayuno. Traslado al aeropuerto. Fin de nuestros servicios.</w:t>
      </w:r>
    </w:p>
    <w:p w14:paraId="7E69499F" w14:textId="77777777" w:rsidR="001B073D" w:rsidRPr="001B073D" w:rsidRDefault="001B073D" w:rsidP="001B073D">
      <w:pPr>
        <w:pStyle w:val="NoSpacing1"/>
        <w:jc w:val="both"/>
        <w:rPr>
          <w:sz w:val="20"/>
        </w:rPr>
      </w:pPr>
    </w:p>
    <w:p w14:paraId="375C025E" w14:textId="77777777" w:rsidR="00002E19" w:rsidRPr="00E77BAB" w:rsidRDefault="00002E19"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4400" w:type="dxa"/>
        <w:tblInd w:w="-5" w:type="dxa"/>
        <w:tblCellMar>
          <w:left w:w="70" w:type="dxa"/>
          <w:right w:w="70" w:type="dxa"/>
        </w:tblCellMar>
        <w:tblLook w:val="04A0" w:firstRow="1" w:lastRow="0" w:firstColumn="1" w:lastColumn="0" w:noHBand="0" w:noVBand="1"/>
      </w:tblPr>
      <w:tblGrid>
        <w:gridCol w:w="1780"/>
        <w:gridCol w:w="2620"/>
      </w:tblGrid>
      <w:tr w:rsidR="00243B03" w:rsidRPr="001B073D" w14:paraId="32CE6CE0" w14:textId="77777777" w:rsidTr="00243B03">
        <w:trPr>
          <w:trHeight w:val="18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D2B9" w14:textId="77777777" w:rsidR="00243B03" w:rsidRPr="00243B03" w:rsidRDefault="00243B03" w:rsidP="001B073D">
            <w:pPr>
              <w:spacing w:after="0" w:line="240" w:lineRule="auto"/>
              <w:jc w:val="center"/>
              <w:rPr>
                <w:rFonts w:ascii="Calibri" w:eastAsia="Times New Roman" w:hAnsi="Calibri" w:cs="Times New Roman"/>
                <w:b/>
                <w:bCs/>
                <w:color w:val="404041"/>
                <w:sz w:val="20"/>
                <w:szCs w:val="20"/>
                <w:lang w:eastAsia="es-MX"/>
              </w:rPr>
            </w:pPr>
            <w:r w:rsidRPr="00243B03">
              <w:rPr>
                <w:rFonts w:ascii="Calibri" w:eastAsia="Times New Roman" w:hAnsi="Calibri" w:cs="Times New Roman"/>
                <w:b/>
                <w:bCs/>
                <w:color w:val="404041"/>
                <w:sz w:val="20"/>
                <w:szCs w:val="20"/>
                <w:lang w:val="es-ES" w:eastAsia="es-MX"/>
              </w:rPr>
              <w:t>Ciudad</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66DD134" w14:textId="74620180" w:rsidR="00243B03" w:rsidRPr="00243B03" w:rsidRDefault="00243B03" w:rsidP="001B073D">
            <w:pPr>
              <w:spacing w:after="0" w:line="240" w:lineRule="auto"/>
              <w:jc w:val="center"/>
              <w:rPr>
                <w:rFonts w:ascii="Calibri" w:eastAsia="Times New Roman" w:hAnsi="Calibri" w:cs="Times New Roman"/>
                <w:b/>
                <w:bCs/>
                <w:color w:val="404041"/>
                <w:sz w:val="20"/>
                <w:szCs w:val="20"/>
                <w:lang w:eastAsia="es-MX"/>
              </w:rPr>
            </w:pPr>
            <w:r w:rsidRPr="00243B03">
              <w:rPr>
                <w:rFonts w:ascii="Calibri" w:eastAsia="Times New Roman" w:hAnsi="Calibri" w:cs="Times New Roman"/>
                <w:b/>
                <w:bCs/>
                <w:color w:val="404041"/>
                <w:sz w:val="20"/>
                <w:szCs w:val="20"/>
                <w:lang w:val="en-US" w:eastAsia="es-MX"/>
              </w:rPr>
              <w:t xml:space="preserve">Cat. </w:t>
            </w:r>
            <w:proofErr w:type="spellStart"/>
            <w:r>
              <w:rPr>
                <w:rFonts w:ascii="Calibri" w:eastAsia="Times New Roman" w:hAnsi="Calibri" w:cs="Times New Roman"/>
                <w:b/>
                <w:bCs/>
                <w:color w:val="404041"/>
                <w:sz w:val="20"/>
                <w:szCs w:val="20"/>
                <w:lang w:val="en-US" w:eastAsia="es-MX"/>
              </w:rPr>
              <w:t>única</w:t>
            </w:r>
            <w:proofErr w:type="spellEnd"/>
          </w:p>
        </w:tc>
      </w:tr>
      <w:tr w:rsidR="00243B03" w:rsidRPr="001B073D" w14:paraId="27E157E6" w14:textId="77777777" w:rsidTr="00243B03">
        <w:trPr>
          <w:trHeight w:val="1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4338D11" w14:textId="77777777" w:rsidR="00243B03" w:rsidRPr="00243B03" w:rsidRDefault="00243B03" w:rsidP="001B073D">
            <w:pPr>
              <w:spacing w:after="0" w:line="240" w:lineRule="auto"/>
              <w:jc w:val="center"/>
              <w:rPr>
                <w:rFonts w:ascii="Calibri" w:eastAsia="Times New Roman" w:hAnsi="Calibri" w:cs="Times New Roman"/>
                <w:color w:val="404041"/>
                <w:sz w:val="20"/>
                <w:szCs w:val="20"/>
                <w:lang w:eastAsia="es-MX"/>
              </w:rPr>
            </w:pPr>
            <w:r w:rsidRPr="00243B03">
              <w:rPr>
                <w:rFonts w:ascii="Calibri" w:eastAsia="Times New Roman" w:hAnsi="Calibri" w:cs="Times New Roman"/>
                <w:color w:val="404041"/>
                <w:sz w:val="20"/>
                <w:szCs w:val="20"/>
                <w:lang w:val="es-ES" w:eastAsia="es-ES"/>
              </w:rPr>
              <w:t>Singapur</w:t>
            </w:r>
          </w:p>
        </w:tc>
        <w:tc>
          <w:tcPr>
            <w:tcW w:w="2620" w:type="dxa"/>
            <w:tcBorders>
              <w:top w:val="nil"/>
              <w:left w:val="nil"/>
              <w:bottom w:val="single" w:sz="4" w:space="0" w:color="auto"/>
              <w:right w:val="single" w:sz="4" w:space="0" w:color="auto"/>
            </w:tcBorders>
            <w:shd w:val="clear" w:color="auto" w:fill="auto"/>
            <w:vAlign w:val="center"/>
            <w:hideMark/>
          </w:tcPr>
          <w:p w14:paraId="38B787CA" w14:textId="3B348A44" w:rsidR="00243B03" w:rsidRPr="00243B03" w:rsidRDefault="00243B03" w:rsidP="001B073D">
            <w:pPr>
              <w:spacing w:after="0" w:line="240" w:lineRule="auto"/>
              <w:rPr>
                <w:rFonts w:ascii="Calibri" w:eastAsia="Times New Roman" w:hAnsi="Calibri" w:cs="Times New Roman"/>
                <w:color w:val="000000"/>
                <w:sz w:val="20"/>
                <w:szCs w:val="20"/>
                <w:lang w:eastAsia="es-MX"/>
              </w:rPr>
            </w:pPr>
            <w:r w:rsidRPr="00243B03">
              <w:rPr>
                <w:rFonts w:ascii="Calibri" w:eastAsia="Times New Roman" w:hAnsi="Calibri" w:cs="Times New Roman"/>
                <w:color w:val="000000"/>
                <w:sz w:val="20"/>
                <w:szCs w:val="20"/>
                <w:lang w:val="en-US" w:eastAsia="es-MX"/>
              </w:rPr>
              <w:t>Boss 4*</w:t>
            </w:r>
          </w:p>
        </w:tc>
      </w:tr>
      <w:tr w:rsidR="00243B03" w:rsidRPr="001B073D" w14:paraId="13FD2386" w14:textId="77777777" w:rsidTr="00243B03">
        <w:trPr>
          <w:trHeight w:val="1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AF5D073" w14:textId="77777777" w:rsidR="00243B03" w:rsidRPr="00243B03" w:rsidRDefault="00243B03" w:rsidP="001B073D">
            <w:pPr>
              <w:spacing w:after="0" w:line="240" w:lineRule="auto"/>
              <w:jc w:val="center"/>
              <w:rPr>
                <w:rFonts w:ascii="Calibri" w:eastAsia="Times New Roman" w:hAnsi="Calibri" w:cs="Times New Roman"/>
                <w:color w:val="404041"/>
                <w:sz w:val="20"/>
                <w:szCs w:val="20"/>
                <w:lang w:eastAsia="es-MX"/>
              </w:rPr>
            </w:pPr>
            <w:r w:rsidRPr="00243B03">
              <w:rPr>
                <w:rFonts w:ascii="Calibri" w:eastAsia="Times New Roman" w:hAnsi="Calibri" w:cs="Times New Roman"/>
                <w:color w:val="404041"/>
                <w:sz w:val="20"/>
                <w:szCs w:val="20"/>
                <w:lang w:val="es-ES" w:eastAsia="es-ES"/>
              </w:rPr>
              <w:t>Kuala Lumpur</w:t>
            </w:r>
          </w:p>
        </w:tc>
        <w:tc>
          <w:tcPr>
            <w:tcW w:w="2620" w:type="dxa"/>
            <w:tcBorders>
              <w:top w:val="nil"/>
              <w:left w:val="nil"/>
              <w:bottom w:val="single" w:sz="4" w:space="0" w:color="auto"/>
              <w:right w:val="single" w:sz="4" w:space="0" w:color="auto"/>
            </w:tcBorders>
            <w:shd w:val="clear" w:color="auto" w:fill="auto"/>
            <w:vAlign w:val="center"/>
            <w:hideMark/>
          </w:tcPr>
          <w:p w14:paraId="134A809B" w14:textId="6B9DA299" w:rsidR="00243B03" w:rsidRPr="00243B03" w:rsidRDefault="00243B03" w:rsidP="001B073D">
            <w:pPr>
              <w:spacing w:after="0" w:line="240" w:lineRule="auto"/>
              <w:jc w:val="center"/>
              <w:rPr>
                <w:rFonts w:ascii="Calibri" w:eastAsia="Times New Roman" w:hAnsi="Calibri" w:cs="Times New Roman"/>
                <w:color w:val="404041"/>
                <w:sz w:val="20"/>
                <w:szCs w:val="20"/>
                <w:lang w:val="en-US" w:eastAsia="es-MX"/>
              </w:rPr>
            </w:pPr>
            <w:r w:rsidRPr="00243B03">
              <w:rPr>
                <w:rFonts w:ascii="Calibri" w:eastAsia="Times New Roman" w:hAnsi="Calibri" w:cs="Times New Roman"/>
                <w:color w:val="404041"/>
                <w:sz w:val="20"/>
                <w:szCs w:val="20"/>
                <w:lang w:val="en-US" w:eastAsia="es-MX"/>
              </w:rPr>
              <w:t>Mercure Shaw Parade 4*</w:t>
            </w:r>
          </w:p>
        </w:tc>
      </w:tr>
      <w:tr w:rsidR="00243B03" w:rsidRPr="001B073D" w14:paraId="28334F30" w14:textId="77777777" w:rsidTr="00243B03">
        <w:trPr>
          <w:trHeight w:val="1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487E8E"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r w:rsidRPr="00243B03">
              <w:rPr>
                <w:rFonts w:ascii="Calibri" w:eastAsia="Times New Roman" w:hAnsi="Calibri" w:cs="Times New Roman"/>
                <w:color w:val="000000"/>
                <w:sz w:val="20"/>
                <w:szCs w:val="20"/>
                <w:lang w:val="es-ES" w:eastAsia="es-ES"/>
              </w:rPr>
              <w:t>Bangkok</w:t>
            </w:r>
          </w:p>
        </w:tc>
        <w:tc>
          <w:tcPr>
            <w:tcW w:w="2620" w:type="dxa"/>
            <w:tcBorders>
              <w:top w:val="nil"/>
              <w:left w:val="nil"/>
              <w:bottom w:val="single" w:sz="4" w:space="0" w:color="auto"/>
              <w:right w:val="single" w:sz="4" w:space="0" w:color="auto"/>
            </w:tcBorders>
            <w:shd w:val="clear" w:color="auto" w:fill="auto"/>
            <w:vAlign w:val="center"/>
            <w:hideMark/>
          </w:tcPr>
          <w:p w14:paraId="052BF43E"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r w:rsidRPr="00243B03">
              <w:rPr>
                <w:rFonts w:ascii="Calibri" w:eastAsia="Times New Roman" w:hAnsi="Calibri" w:cs="Times New Roman"/>
                <w:color w:val="000000"/>
                <w:sz w:val="20"/>
                <w:szCs w:val="20"/>
                <w:lang w:val="es-ES" w:eastAsia="es-ES"/>
              </w:rPr>
              <w:t xml:space="preserve">Holiday </w:t>
            </w:r>
            <w:proofErr w:type="spellStart"/>
            <w:r w:rsidRPr="00243B03">
              <w:rPr>
                <w:rFonts w:ascii="Calibri" w:eastAsia="Times New Roman" w:hAnsi="Calibri" w:cs="Times New Roman"/>
                <w:color w:val="000000"/>
                <w:sz w:val="20"/>
                <w:szCs w:val="20"/>
                <w:lang w:val="es-ES" w:eastAsia="es-ES"/>
              </w:rPr>
              <w:t>Inn</w:t>
            </w:r>
            <w:proofErr w:type="spellEnd"/>
            <w:r w:rsidRPr="00243B03">
              <w:rPr>
                <w:rFonts w:ascii="Calibri" w:eastAsia="Times New Roman" w:hAnsi="Calibri" w:cs="Times New Roman"/>
                <w:color w:val="000000"/>
                <w:sz w:val="20"/>
                <w:szCs w:val="20"/>
                <w:lang w:val="es-ES" w:eastAsia="es-ES"/>
              </w:rPr>
              <w:t xml:space="preserve"> </w:t>
            </w:r>
            <w:proofErr w:type="spellStart"/>
            <w:r w:rsidRPr="00243B03">
              <w:rPr>
                <w:rFonts w:ascii="Calibri" w:eastAsia="Times New Roman" w:hAnsi="Calibri" w:cs="Times New Roman"/>
                <w:color w:val="000000"/>
                <w:sz w:val="20"/>
                <w:szCs w:val="20"/>
                <w:lang w:val="es-ES" w:eastAsia="es-ES"/>
              </w:rPr>
              <w:t>Silom</w:t>
            </w:r>
            <w:proofErr w:type="spellEnd"/>
            <w:r w:rsidRPr="00243B03">
              <w:rPr>
                <w:rFonts w:ascii="Calibri" w:eastAsia="Times New Roman" w:hAnsi="Calibri" w:cs="Times New Roman"/>
                <w:color w:val="000000"/>
                <w:sz w:val="20"/>
                <w:szCs w:val="20"/>
                <w:lang w:val="es-ES" w:eastAsia="es-ES"/>
              </w:rPr>
              <w:t xml:space="preserve"> 4*</w:t>
            </w:r>
          </w:p>
        </w:tc>
      </w:tr>
      <w:tr w:rsidR="00243B03" w:rsidRPr="001B073D" w14:paraId="30DF6788" w14:textId="77777777" w:rsidTr="00243B03">
        <w:trPr>
          <w:trHeight w:val="1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371AD31"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proofErr w:type="spellStart"/>
            <w:r w:rsidRPr="00243B03">
              <w:rPr>
                <w:rFonts w:ascii="Calibri" w:eastAsia="Times New Roman" w:hAnsi="Calibri" w:cs="Calibri"/>
                <w:color w:val="000000"/>
                <w:sz w:val="20"/>
                <w:szCs w:val="20"/>
                <w:lang w:val="es-ES" w:eastAsia="es-MX"/>
              </w:rPr>
              <w:t>Kanchanaburi</w:t>
            </w:r>
            <w:proofErr w:type="spellEnd"/>
            <w:r w:rsidRPr="00243B03">
              <w:rPr>
                <w:rFonts w:ascii="Calibri" w:eastAsia="Times New Roman" w:hAnsi="Calibri" w:cs="Calibri"/>
                <w:color w:val="000000"/>
                <w:sz w:val="20"/>
                <w:szCs w:val="20"/>
                <w:lang w:val="es-ES" w:eastAsia="es-MX"/>
              </w:rPr>
              <w:t xml:space="preserve"> (Río Kwai)</w:t>
            </w:r>
          </w:p>
        </w:tc>
        <w:tc>
          <w:tcPr>
            <w:tcW w:w="2620" w:type="dxa"/>
            <w:tcBorders>
              <w:top w:val="nil"/>
              <w:left w:val="nil"/>
              <w:bottom w:val="single" w:sz="4" w:space="0" w:color="auto"/>
              <w:right w:val="single" w:sz="4" w:space="0" w:color="auto"/>
            </w:tcBorders>
            <w:shd w:val="clear" w:color="auto" w:fill="auto"/>
            <w:vAlign w:val="center"/>
            <w:hideMark/>
          </w:tcPr>
          <w:p w14:paraId="4B0E18F3" w14:textId="77777777" w:rsidR="00243B03" w:rsidRPr="00243B03" w:rsidRDefault="00243B03" w:rsidP="001B073D">
            <w:pPr>
              <w:spacing w:after="0" w:line="240" w:lineRule="auto"/>
              <w:rPr>
                <w:rFonts w:ascii="Calibri" w:eastAsia="Times New Roman" w:hAnsi="Calibri" w:cs="Times New Roman"/>
                <w:color w:val="000000"/>
                <w:sz w:val="20"/>
                <w:szCs w:val="20"/>
                <w:lang w:eastAsia="es-MX"/>
              </w:rPr>
            </w:pPr>
            <w:proofErr w:type="spellStart"/>
            <w:r w:rsidRPr="00243B03">
              <w:rPr>
                <w:rFonts w:ascii="Calibri" w:eastAsia="Times New Roman" w:hAnsi="Calibri" w:cs="Times New Roman"/>
                <w:color w:val="000000"/>
                <w:sz w:val="20"/>
                <w:szCs w:val="20"/>
                <w:lang w:val="en-US" w:eastAsia="es-MX"/>
              </w:rPr>
              <w:t>Resotel</w:t>
            </w:r>
            <w:proofErr w:type="spellEnd"/>
            <w:r w:rsidRPr="00243B03">
              <w:rPr>
                <w:rFonts w:ascii="Calibri" w:eastAsia="Times New Roman" w:hAnsi="Calibri" w:cs="Times New Roman"/>
                <w:color w:val="000000"/>
                <w:sz w:val="20"/>
                <w:szCs w:val="20"/>
                <w:lang w:val="en-US" w:eastAsia="es-MX"/>
              </w:rPr>
              <w:t xml:space="preserve"> River Kwai 3*sup</w:t>
            </w:r>
          </w:p>
        </w:tc>
      </w:tr>
      <w:tr w:rsidR="00243B03" w:rsidRPr="001B073D" w14:paraId="372D4907" w14:textId="77777777" w:rsidTr="00243B03">
        <w:trPr>
          <w:trHeight w:val="1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593AA12"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proofErr w:type="spellStart"/>
            <w:r w:rsidRPr="00243B03">
              <w:rPr>
                <w:rFonts w:ascii="Calibri" w:eastAsia="Times New Roman" w:hAnsi="Calibri" w:cs="Times New Roman"/>
                <w:color w:val="000000"/>
                <w:sz w:val="20"/>
                <w:szCs w:val="20"/>
                <w:lang w:val="en-US" w:eastAsia="es-MX"/>
              </w:rPr>
              <w:t>Phitsanulok</w:t>
            </w:r>
            <w:proofErr w:type="spellEnd"/>
          </w:p>
        </w:tc>
        <w:tc>
          <w:tcPr>
            <w:tcW w:w="2620" w:type="dxa"/>
            <w:tcBorders>
              <w:top w:val="nil"/>
              <w:left w:val="nil"/>
              <w:bottom w:val="single" w:sz="4" w:space="0" w:color="auto"/>
              <w:right w:val="single" w:sz="4" w:space="0" w:color="auto"/>
            </w:tcBorders>
            <w:shd w:val="clear" w:color="auto" w:fill="auto"/>
            <w:vAlign w:val="center"/>
            <w:hideMark/>
          </w:tcPr>
          <w:p w14:paraId="0CF029F7"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proofErr w:type="spellStart"/>
            <w:r w:rsidRPr="00243B03">
              <w:rPr>
                <w:rFonts w:ascii="Calibri" w:eastAsia="Times New Roman" w:hAnsi="Calibri" w:cs="Times New Roman"/>
                <w:color w:val="000000"/>
                <w:sz w:val="20"/>
                <w:szCs w:val="20"/>
                <w:lang w:val="en-US" w:eastAsia="es-MX"/>
              </w:rPr>
              <w:t>Topland</w:t>
            </w:r>
            <w:proofErr w:type="spellEnd"/>
            <w:r w:rsidRPr="00243B03">
              <w:rPr>
                <w:rFonts w:ascii="Calibri" w:eastAsia="Times New Roman" w:hAnsi="Calibri" w:cs="Times New Roman"/>
                <w:color w:val="000000"/>
                <w:sz w:val="20"/>
                <w:szCs w:val="20"/>
                <w:lang w:val="en-US" w:eastAsia="es-MX"/>
              </w:rPr>
              <w:t xml:space="preserve"> 4* (Hab. Superior)</w:t>
            </w:r>
          </w:p>
        </w:tc>
      </w:tr>
      <w:tr w:rsidR="00243B03" w:rsidRPr="001B073D" w14:paraId="60B1BFF5" w14:textId="77777777" w:rsidTr="00243B03">
        <w:trPr>
          <w:trHeight w:val="1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F575580"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r w:rsidRPr="00243B03">
              <w:rPr>
                <w:rFonts w:ascii="Calibri" w:eastAsia="Times New Roman" w:hAnsi="Calibri" w:cs="Times New Roman"/>
                <w:color w:val="000000"/>
                <w:sz w:val="20"/>
                <w:szCs w:val="20"/>
                <w:lang w:val="es-ES" w:eastAsia="es-ES"/>
              </w:rPr>
              <w:t>Chiang Rai</w:t>
            </w:r>
          </w:p>
        </w:tc>
        <w:tc>
          <w:tcPr>
            <w:tcW w:w="2620" w:type="dxa"/>
            <w:tcBorders>
              <w:top w:val="nil"/>
              <w:left w:val="nil"/>
              <w:bottom w:val="single" w:sz="4" w:space="0" w:color="auto"/>
              <w:right w:val="single" w:sz="4" w:space="0" w:color="auto"/>
            </w:tcBorders>
            <w:shd w:val="clear" w:color="auto" w:fill="auto"/>
            <w:vAlign w:val="center"/>
            <w:hideMark/>
          </w:tcPr>
          <w:p w14:paraId="3478060A"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r w:rsidRPr="00243B03">
              <w:rPr>
                <w:rFonts w:ascii="Calibri" w:eastAsia="Times New Roman" w:hAnsi="Calibri" w:cs="Times New Roman"/>
                <w:color w:val="000000"/>
                <w:sz w:val="20"/>
                <w:szCs w:val="20"/>
                <w:lang w:val="en-US" w:eastAsia="es-MX"/>
              </w:rPr>
              <w:t>The Heritage 4*</w:t>
            </w:r>
          </w:p>
        </w:tc>
      </w:tr>
      <w:tr w:rsidR="00243B03" w:rsidRPr="001B073D" w14:paraId="3590C453" w14:textId="77777777" w:rsidTr="00243B03">
        <w:trPr>
          <w:trHeight w:val="18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E1E060E" w14:textId="77777777"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r w:rsidRPr="00243B03">
              <w:rPr>
                <w:rFonts w:ascii="Calibri" w:eastAsia="Times New Roman" w:hAnsi="Calibri" w:cs="Times New Roman"/>
                <w:color w:val="000000"/>
                <w:sz w:val="20"/>
                <w:szCs w:val="20"/>
                <w:lang w:val="es-ES" w:eastAsia="es-ES"/>
              </w:rPr>
              <w:t>Chiang Mai</w:t>
            </w:r>
          </w:p>
        </w:tc>
        <w:tc>
          <w:tcPr>
            <w:tcW w:w="2620" w:type="dxa"/>
            <w:tcBorders>
              <w:top w:val="nil"/>
              <w:left w:val="nil"/>
              <w:bottom w:val="single" w:sz="4" w:space="0" w:color="auto"/>
              <w:right w:val="single" w:sz="4" w:space="0" w:color="auto"/>
            </w:tcBorders>
            <w:shd w:val="clear" w:color="auto" w:fill="auto"/>
            <w:vAlign w:val="center"/>
            <w:hideMark/>
          </w:tcPr>
          <w:p w14:paraId="00DAF7B8" w14:textId="1F30B43E" w:rsidR="00243B03" w:rsidRPr="00243B03" w:rsidRDefault="00243B03" w:rsidP="001B073D">
            <w:pPr>
              <w:spacing w:after="0" w:line="240" w:lineRule="auto"/>
              <w:jc w:val="center"/>
              <w:rPr>
                <w:rFonts w:ascii="Calibri" w:eastAsia="Times New Roman" w:hAnsi="Calibri" w:cs="Times New Roman"/>
                <w:color w:val="000000"/>
                <w:sz w:val="20"/>
                <w:szCs w:val="20"/>
                <w:lang w:eastAsia="es-MX"/>
              </w:rPr>
            </w:pPr>
            <w:proofErr w:type="spellStart"/>
            <w:r w:rsidRPr="00243B03">
              <w:rPr>
                <w:rFonts w:ascii="Calibri" w:eastAsia="Times New Roman" w:hAnsi="Calibri" w:cs="Times New Roman"/>
                <w:color w:val="000000"/>
                <w:sz w:val="20"/>
                <w:szCs w:val="20"/>
                <w:lang w:val="es-ES" w:eastAsia="es-ES"/>
              </w:rPr>
              <w:t>Dusit</w:t>
            </w:r>
            <w:proofErr w:type="spellEnd"/>
            <w:r w:rsidRPr="00243B03">
              <w:rPr>
                <w:rFonts w:ascii="Calibri" w:eastAsia="Times New Roman" w:hAnsi="Calibri" w:cs="Times New Roman"/>
                <w:color w:val="000000"/>
                <w:sz w:val="20"/>
                <w:szCs w:val="20"/>
                <w:lang w:val="es-ES" w:eastAsia="es-ES"/>
              </w:rPr>
              <w:t xml:space="preserve"> D2 5*</w:t>
            </w:r>
          </w:p>
        </w:tc>
      </w:tr>
    </w:tbl>
    <w:p w14:paraId="1B1D20EF" w14:textId="77777777" w:rsidR="006105E4" w:rsidRPr="002B1620" w:rsidRDefault="006105E4" w:rsidP="006105E4">
      <w:pPr>
        <w:spacing w:after="0" w:line="240" w:lineRule="auto"/>
        <w:jc w:val="both"/>
        <w:rPr>
          <w:rFonts w:cstheme="minorHAnsi"/>
          <w:sz w:val="20"/>
          <w:szCs w:val="20"/>
          <w:lang w:val="en-US" w:eastAsia="ja-JP"/>
        </w:rPr>
      </w:pPr>
    </w:p>
    <w:p w14:paraId="7526D0CE" w14:textId="77777777" w:rsidR="00BB3F37" w:rsidRPr="00E77BAB" w:rsidRDefault="00BB3F37" w:rsidP="006105E4">
      <w:pPr>
        <w:spacing w:after="0" w:line="240" w:lineRule="auto"/>
        <w:jc w:val="both"/>
        <w:rPr>
          <w:rFonts w:eastAsia="Times New Roman" w:cs="Times New Roman"/>
          <w:vanish/>
          <w:sz w:val="20"/>
          <w:szCs w:val="20"/>
          <w:lang w:eastAsia="es-MX"/>
        </w:rPr>
      </w:pPr>
    </w:p>
    <w:p w14:paraId="478532B0" w14:textId="77777777" w:rsidR="006105E4" w:rsidRPr="007C71EE" w:rsidRDefault="006105E4" w:rsidP="006105E4">
      <w:pPr>
        <w:spacing w:after="0" w:line="240" w:lineRule="auto"/>
        <w:jc w:val="both"/>
        <w:rPr>
          <w:vanish/>
          <w:sz w:val="20"/>
          <w:szCs w:val="20"/>
        </w:rPr>
      </w:pPr>
    </w:p>
    <w:p w14:paraId="2302043D" w14:textId="77777777" w:rsidR="00EC7A08" w:rsidRPr="00E77BAB" w:rsidRDefault="00EC7A08" w:rsidP="00EC7A08">
      <w:pPr>
        <w:spacing w:after="0" w:line="240" w:lineRule="auto"/>
        <w:jc w:val="both"/>
        <w:rPr>
          <w:rFonts w:eastAsia="Times New Roman" w:cs="Times New Roman"/>
          <w:vanish/>
          <w:sz w:val="20"/>
          <w:szCs w:val="20"/>
          <w:lang w:eastAsia="es-MX"/>
        </w:rPr>
      </w:pPr>
    </w:p>
    <w:p w14:paraId="1F694BDD" w14:textId="77777777" w:rsidR="00EC7A08" w:rsidRPr="007C71EE" w:rsidRDefault="00EC7A08" w:rsidP="00EC7A08">
      <w:pPr>
        <w:spacing w:after="0" w:line="240" w:lineRule="auto"/>
        <w:jc w:val="both"/>
        <w:rPr>
          <w:vanish/>
          <w:sz w:val="20"/>
          <w:szCs w:val="20"/>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263B40F" w14:textId="29800F78" w:rsidR="001B073D" w:rsidRPr="001B073D" w:rsidRDefault="001B073D" w:rsidP="000149FC">
      <w:pPr>
        <w:pStyle w:val="Prrafodelista"/>
        <w:numPr>
          <w:ilvl w:val="0"/>
          <w:numId w:val="2"/>
        </w:numPr>
        <w:tabs>
          <w:tab w:val="center" w:pos="5103"/>
        </w:tabs>
        <w:autoSpaceDE w:val="0"/>
        <w:autoSpaceDN w:val="0"/>
        <w:adjustRightInd w:val="0"/>
        <w:spacing w:after="0" w:line="240" w:lineRule="auto"/>
        <w:rPr>
          <w:sz w:val="20"/>
          <w:szCs w:val="20"/>
        </w:rPr>
      </w:pPr>
      <w:r w:rsidRPr="001B073D">
        <w:rPr>
          <w:sz w:val="20"/>
          <w:szCs w:val="20"/>
        </w:rPr>
        <w:t>Traslados de llegada y salida.</w:t>
      </w:r>
    </w:p>
    <w:p w14:paraId="75FFA586" w14:textId="4E96F0C8" w:rsidR="001B073D" w:rsidRPr="001B073D" w:rsidRDefault="001B073D" w:rsidP="000149FC">
      <w:pPr>
        <w:pStyle w:val="Prrafodelista"/>
        <w:numPr>
          <w:ilvl w:val="0"/>
          <w:numId w:val="2"/>
        </w:numPr>
        <w:tabs>
          <w:tab w:val="center" w:pos="5103"/>
        </w:tabs>
        <w:autoSpaceDE w:val="0"/>
        <w:autoSpaceDN w:val="0"/>
        <w:adjustRightInd w:val="0"/>
        <w:spacing w:after="0" w:line="240" w:lineRule="auto"/>
        <w:rPr>
          <w:sz w:val="20"/>
          <w:szCs w:val="20"/>
        </w:rPr>
      </w:pPr>
      <w:r w:rsidRPr="001B073D">
        <w:rPr>
          <w:sz w:val="20"/>
          <w:szCs w:val="20"/>
        </w:rPr>
        <w:t>Transporte según itinerario.</w:t>
      </w:r>
    </w:p>
    <w:p w14:paraId="6B7DEC1B" w14:textId="246859D8" w:rsidR="001B073D" w:rsidRPr="001B073D" w:rsidRDefault="001B073D" w:rsidP="000149FC">
      <w:pPr>
        <w:pStyle w:val="Prrafodelista"/>
        <w:numPr>
          <w:ilvl w:val="0"/>
          <w:numId w:val="2"/>
        </w:numPr>
        <w:tabs>
          <w:tab w:val="center" w:pos="5103"/>
        </w:tabs>
        <w:autoSpaceDE w:val="0"/>
        <w:autoSpaceDN w:val="0"/>
        <w:adjustRightInd w:val="0"/>
        <w:spacing w:after="0" w:line="240" w:lineRule="auto"/>
        <w:rPr>
          <w:sz w:val="20"/>
          <w:szCs w:val="20"/>
        </w:rPr>
      </w:pPr>
      <w:r w:rsidRPr="001B073D">
        <w:rPr>
          <w:sz w:val="20"/>
          <w:szCs w:val="20"/>
        </w:rPr>
        <w:t>Guía de habla hispana.</w:t>
      </w:r>
      <w:r w:rsidRPr="001B073D">
        <w:rPr>
          <w:sz w:val="20"/>
          <w:szCs w:val="20"/>
        </w:rPr>
        <w:tab/>
      </w:r>
    </w:p>
    <w:p w14:paraId="58D7AD56" w14:textId="16418B8D" w:rsidR="001B073D" w:rsidRPr="001B073D" w:rsidRDefault="001B073D" w:rsidP="000149FC">
      <w:pPr>
        <w:pStyle w:val="Prrafodelista"/>
        <w:numPr>
          <w:ilvl w:val="0"/>
          <w:numId w:val="2"/>
        </w:numPr>
        <w:autoSpaceDE w:val="0"/>
        <w:autoSpaceDN w:val="0"/>
        <w:adjustRightInd w:val="0"/>
        <w:spacing w:after="0" w:line="240" w:lineRule="auto"/>
        <w:rPr>
          <w:sz w:val="20"/>
          <w:szCs w:val="20"/>
        </w:rPr>
      </w:pPr>
      <w:r w:rsidRPr="001B073D">
        <w:rPr>
          <w:sz w:val="20"/>
          <w:szCs w:val="20"/>
        </w:rPr>
        <w:t>Estancia en régimen de alojamiento y desayuno en los hoteles indicados o similares.</w:t>
      </w:r>
    </w:p>
    <w:p w14:paraId="3C2CB798" w14:textId="77777777" w:rsidR="001B073D" w:rsidRDefault="001B073D" w:rsidP="000149FC">
      <w:pPr>
        <w:pStyle w:val="Prrafodelista"/>
        <w:numPr>
          <w:ilvl w:val="0"/>
          <w:numId w:val="2"/>
        </w:numPr>
        <w:autoSpaceDE w:val="0"/>
        <w:autoSpaceDN w:val="0"/>
        <w:adjustRightInd w:val="0"/>
        <w:spacing w:after="0" w:line="240" w:lineRule="auto"/>
        <w:rPr>
          <w:sz w:val="20"/>
          <w:szCs w:val="20"/>
        </w:rPr>
      </w:pPr>
      <w:r w:rsidRPr="001B073D">
        <w:rPr>
          <w:sz w:val="20"/>
          <w:szCs w:val="20"/>
        </w:rPr>
        <w:t xml:space="preserve">Vuelos Singapur / Kuala Lumpur / Bangkok </w:t>
      </w:r>
    </w:p>
    <w:p w14:paraId="65219AE0" w14:textId="1A8C1431" w:rsidR="001B073D" w:rsidRPr="001B073D" w:rsidRDefault="001B073D" w:rsidP="000149FC">
      <w:pPr>
        <w:pStyle w:val="Prrafodelista"/>
        <w:numPr>
          <w:ilvl w:val="0"/>
          <w:numId w:val="2"/>
        </w:numPr>
        <w:autoSpaceDE w:val="0"/>
        <w:autoSpaceDN w:val="0"/>
        <w:adjustRightInd w:val="0"/>
        <w:spacing w:after="0" w:line="240" w:lineRule="auto"/>
        <w:rPr>
          <w:sz w:val="20"/>
          <w:szCs w:val="20"/>
        </w:rPr>
      </w:pPr>
      <w:r w:rsidRPr="001B073D">
        <w:rPr>
          <w:sz w:val="20"/>
          <w:szCs w:val="20"/>
        </w:rPr>
        <w:t>Alojamiento y desayuno en los hoteles indicados.</w:t>
      </w:r>
    </w:p>
    <w:p w14:paraId="553F6D06" w14:textId="7D65E797" w:rsidR="001B073D" w:rsidRPr="001B073D" w:rsidRDefault="001B073D" w:rsidP="000149FC">
      <w:pPr>
        <w:pStyle w:val="Prrafodelista"/>
        <w:numPr>
          <w:ilvl w:val="0"/>
          <w:numId w:val="2"/>
        </w:numPr>
        <w:autoSpaceDE w:val="0"/>
        <w:autoSpaceDN w:val="0"/>
        <w:adjustRightInd w:val="0"/>
        <w:spacing w:after="0" w:line="240" w:lineRule="auto"/>
        <w:rPr>
          <w:sz w:val="20"/>
          <w:szCs w:val="20"/>
        </w:rPr>
      </w:pPr>
      <w:r w:rsidRPr="001B073D">
        <w:rPr>
          <w:sz w:val="20"/>
          <w:szCs w:val="20"/>
        </w:rPr>
        <w:t>Comidas indicadas en el itinerario.</w:t>
      </w:r>
    </w:p>
    <w:p w14:paraId="7D465D5C" w14:textId="1952D499" w:rsidR="001B073D" w:rsidRPr="001B073D" w:rsidRDefault="001B073D" w:rsidP="000149FC">
      <w:pPr>
        <w:pStyle w:val="Prrafodelista"/>
        <w:numPr>
          <w:ilvl w:val="0"/>
          <w:numId w:val="2"/>
        </w:numPr>
        <w:autoSpaceDE w:val="0"/>
        <w:autoSpaceDN w:val="0"/>
        <w:adjustRightInd w:val="0"/>
        <w:spacing w:after="0" w:line="240" w:lineRule="auto"/>
        <w:rPr>
          <w:sz w:val="20"/>
          <w:szCs w:val="20"/>
        </w:rPr>
      </w:pPr>
      <w:bookmarkStart w:id="4" w:name="_Hlk22305334"/>
      <w:r w:rsidRPr="001B073D">
        <w:rPr>
          <w:sz w:val="20"/>
          <w:szCs w:val="20"/>
        </w:rPr>
        <w:t>Visitas indicadas incluyendo transporte, guías locales de habla española y entradas a los lugares mencionadas.</w:t>
      </w:r>
    </w:p>
    <w:bookmarkEnd w:id="4"/>
    <w:p w14:paraId="0F789EFE" w14:textId="1D7ADFA2" w:rsidR="001B073D" w:rsidRPr="001B073D" w:rsidRDefault="001B073D" w:rsidP="000149FC">
      <w:pPr>
        <w:pStyle w:val="Prrafodelista"/>
        <w:numPr>
          <w:ilvl w:val="0"/>
          <w:numId w:val="2"/>
        </w:numPr>
        <w:autoSpaceDE w:val="0"/>
        <w:autoSpaceDN w:val="0"/>
        <w:adjustRightInd w:val="0"/>
        <w:spacing w:after="0" w:line="240" w:lineRule="auto"/>
        <w:rPr>
          <w:sz w:val="20"/>
          <w:szCs w:val="20"/>
        </w:rPr>
      </w:pPr>
      <w:r w:rsidRPr="001B073D">
        <w:rPr>
          <w:sz w:val="20"/>
          <w:szCs w:val="20"/>
        </w:rPr>
        <w:t>Seguro de viaje.</w:t>
      </w:r>
    </w:p>
    <w:p w14:paraId="0A62E037" w14:textId="77777777" w:rsidR="00C25651" w:rsidRDefault="00C25651" w:rsidP="006E40EA">
      <w:pPr>
        <w:spacing w:after="0" w:line="240" w:lineRule="auto"/>
        <w:rPr>
          <w:rFonts w:cs="Arial"/>
          <w:b/>
          <w:bCs/>
          <w:iCs/>
          <w:color w:val="006600"/>
          <w:sz w:val="20"/>
          <w:szCs w:val="20"/>
          <w:lang w:val="es-ES"/>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59AB4F99" w14:textId="3E840E05" w:rsidR="001B073D" w:rsidRPr="001B073D" w:rsidRDefault="001B073D" w:rsidP="000149FC">
      <w:pPr>
        <w:pStyle w:val="Prrafodelista"/>
        <w:numPr>
          <w:ilvl w:val="0"/>
          <w:numId w:val="3"/>
        </w:numPr>
        <w:autoSpaceDE w:val="0"/>
        <w:autoSpaceDN w:val="0"/>
        <w:adjustRightInd w:val="0"/>
        <w:spacing w:after="0" w:line="240" w:lineRule="auto"/>
        <w:rPr>
          <w:sz w:val="20"/>
          <w:szCs w:val="20"/>
        </w:rPr>
      </w:pPr>
      <w:r w:rsidRPr="001B073D">
        <w:rPr>
          <w:sz w:val="20"/>
          <w:szCs w:val="20"/>
        </w:rPr>
        <w:t>Visados.</w:t>
      </w:r>
    </w:p>
    <w:p w14:paraId="1C19757A" w14:textId="6975715B" w:rsidR="001B073D" w:rsidRPr="001B073D" w:rsidRDefault="001B073D" w:rsidP="000149FC">
      <w:pPr>
        <w:pStyle w:val="Prrafodelista"/>
        <w:numPr>
          <w:ilvl w:val="0"/>
          <w:numId w:val="3"/>
        </w:numPr>
        <w:autoSpaceDE w:val="0"/>
        <w:autoSpaceDN w:val="0"/>
        <w:adjustRightInd w:val="0"/>
        <w:spacing w:after="0" w:line="240" w:lineRule="auto"/>
        <w:rPr>
          <w:sz w:val="20"/>
          <w:szCs w:val="20"/>
        </w:rPr>
      </w:pPr>
      <w:r w:rsidRPr="001B073D">
        <w:rPr>
          <w:sz w:val="20"/>
          <w:szCs w:val="20"/>
        </w:rPr>
        <w:t>Gastos personales.</w:t>
      </w:r>
    </w:p>
    <w:p w14:paraId="17BC9B72" w14:textId="0B397A61" w:rsidR="001B073D" w:rsidRPr="001B073D" w:rsidRDefault="001B073D" w:rsidP="000149FC">
      <w:pPr>
        <w:pStyle w:val="Prrafodelista"/>
        <w:numPr>
          <w:ilvl w:val="0"/>
          <w:numId w:val="3"/>
        </w:numPr>
        <w:autoSpaceDE w:val="0"/>
        <w:autoSpaceDN w:val="0"/>
        <w:adjustRightInd w:val="0"/>
        <w:spacing w:after="0" w:line="240" w:lineRule="auto"/>
        <w:rPr>
          <w:sz w:val="20"/>
          <w:szCs w:val="20"/>
        </w:rPr>
      </w:pPr>
      <w:r w:rsidRPr="001B073D">
        <w:rPr>
          <w:sz w:val="20"/>
          <w:szCs w:val="20"/>
        </w:rPr>
        <w:t>Bebidas en las comidas.</w:t>
      </w:r>
    </w:p>
    <w:p w14:paraId="39A41AE3" w14:textId="533BFE14" w:rsidR="001B073D" w:rsidRPr="001B073D" w:rsidRDefault="001B073D" w:rsidP="000149FC">
      <w:pPr>
        <w:pStyle w:val="Prrafodelista"/>
        <w:numPr>
          <w:ilvl w:val="0"/>
          <w:numId w:val="3"/>
        </w:numPr>
        <w:autoSpaceDE w:val="0"/>
        <w:autoSpaceDN w:val="0"/>
        <w:adjustRightInd w:val="0"/>
        <w:spacing w:after="0" w:line="240" w:lineRule="auto"/>
        <w:rPr>
          <w:sz w:val="20"/>
          <w:szCs w:val="20"/>
        </w:rPr>
      </w:pPr>
      <w:r w:rsidRPr="001B073D">
        <w:rPr>
          <w:sz w:val="20"/>
          <w:szCs w:val="20"/>
        </w:rPr>
        <w:t>Propinas a conductores y guías.</w:t>
      </w:r>
    </w:p>
    <w:p w14:paraId="55740D84" w14:textId="77777777" w:rsidR="001B073D" w:rsidRDefault="001B073D" w:rsidP="000149FC">
      <w:pPr>
        <w:pStyle w:val="Prrafodelista"/>
        <w:numPr>
          <w:ilvl w:val="0"/>
          <w:numId w:val="3"/>
        </w:numPr>
        <w:autoSpaceDE w:val="0"/>
        <w:autoSpaceDN w:val="0"/>
        <w:adjustRightInd w:val="0"/>
        <w:spacing w:after="0" w:line="240" w:lineRule="auto"/>
        <w:rPr>
          <w:sz w:val="20"/>
          <w:szCs w:val="20"/>
        </w:rPr>
      </w:pPr>
      <w:r w:rsidRPr="001B073D">
        <w:rPr>
          <w:sz w:val="20"/>
          <w:szCs w:val="20"/>
        </w:rPr>
        <w:t>Billetes de cámara de fotos/Video en l</w:t>
      </w:r>
      <w:r>
        <w:rPr>
          <w:sz w:val="20"/>
          <w:szCs w:val="20"/>
        </w:rPr>
        <w:t>os monumentos (pago directo).</w:t>
      </w:r>
    </w:p>
    <w:p w14:paraId="67A85253" w14:textId="60376BCD" w:rsidR="001B073D" w:rsidRPr="001B073D" w:rsidRDefault="001B073D" w:rsidP="000149FC">
      <w:pPr>
        <w:pStyle w:val="Prrafodelista"/>
        <w:numPr>
          <w:ilvl w:val="0"/>
          <w:numId w:val="3"/>
        </w:numPr>
        <w:autoSpaceDE w:val="0"/>
        <w:autoSpaceDN w:val="0"/>
        <w:adjustRightInd w:val="0"/>
        <w:spacing w:after="0" w:line="240" w:lineRule="auto"/>
        <w:rPr>
          <w:sz w:val="20"/>
          <w:szCs w:val="20"/>
        </w:rPr>
      </w:pPr>
      <w:r w:rsidRPr="001B073D">
        <w:rPr>
          <w:sz w:val="20"/>
          <w:szCs w:val="20"/>
        </w:rPr>
        <w:t>Cenas de gala de Navidad y fin de año. Consultar suplemento.</w:t>
      </w:r>
    </w:p>
    <w:p w14:paraId="3F6B2E84" w14:textId="51929CD3" w:rsidR="001B073D" w:rsidRPr="001B073D" w:rsidRDefault="001B073D" w:rsidP="000149FC">
      <w:pPr>
        <w:pStyle w:val="Prrafodelista"/>
        <w:numPr>
          <w:ilvl w:val="0"/>
          <w:numId w:val="3"/>
        </w:numPr>
        <w:autoSpaceDE w:val="0"/>
        <w:autoSpaceDN w:val="0"/>
        <w:adjustRightInd w:val="0"/>
        <w:spacing w:after="0" w:line="240" w:lineRule="auto"/>
        <w:rPr>
          <w:sz w:val="20"/>
          <w:szCs w:val="20"/>
        </w:rPr>
      </w:pPr>
      <w:r w:rsidRPr="001B073D">
        <w:rPr>
          <w:sz w:val="20"/>
          <w:szCs w:val="20"/>
        </w:rPr>
        <w:t>Cualquier otro servicio no indicado en el apartado de “el precio incluye”.</w:t>
      </w:r>
    </w:p>
    <w:p w14:paraId="65E1940E" w14:textId="77777777" w:rsidR="0067378C" w:rsidRDefault="0067378C" w:rsidP="00A233E8">
      <w:pPr>
        <w:pStyle w:val="Textoindependiente"/>
        <w:jc w:val="left"/>
        <w:rPr>
          <w:rFonts w:asciiTheme="minorHAnsi" w:eastAsia="SimSun" w:hAnsiTheme="minorHAnsi" w:cstheme="minorHAnsi"/>
          <w:b/>
          <w:i w:val="0"/>
          <w:color w:val="006600"/>
          <w:lang w:val="es-MX"/>
        </w:rPr>
      </w:pPr>
    </w:p>
    <w:p w14:paraId="5792D73F" w14:textId="4548DFF4" w:rsidR="00A233E8" w:rsidRPr="009C0FF7" w:rsidRDefault="00EC7A08" w:rsidP="00A233E8">
      <w:pPr>
        <w:pStyle w:val="Textoindependiente"/>
        <w:jc w:val="left"/>
        <w:rPr>
          <w:rFonts w:asciiTheme="minorHAnsi" w:eastAsia="SimSun" w:hAnsiTheme="minorHAnsi" w:cstheme="minorHAnsi"/>
          <w:b/>
          <w:i w:val="0"/>
          <w:color w:val="006600"/>
        </w:rPr>
      </w:pPr>
      <w:r>
        <w:rPr>
          <w:rFonts w:asciiTheme="minorHAnsi" w:eastAsia="SimSun" w:hAnsiTheme="minorHAnsi" w:cstheme="minorHAnsi"/>
          <w:b/>
          <w:i w:val="0"/>
          <w:color w:val="006600"/>
        </w:rPr>
        <w:t>PRECIOS POR PERSONA</w:t>
      </w:r>
      <w:r w:rsidR="00C8369C">
        <w:rPr>
          <w:rFonts w:asciiTheme="minorHAnsi" w:eastAsia="SimSun" w:hAnsiTheme="minorHAnsi" w:cstheme="minorHAnsi"/>
          <w:b/>
          <w:i w:val="0"/>
          <w:color w:val="006600"/>
        </w:rPr>
        <w:t xml:space="preserve"> EN USD</w:t>
      </w:r>
      <w:r w:rsidR="00A233E8" w:rsidRPr="009C0FF7">
        <w:rPr>
          <w:rFonts w:asciiTheme="minorHAnsi" w:eastAsia="SimSun" w:hAnsiTheme="minorHAnsi" w:cstheme="minorHAnsi"/>
          <w:b/>
          <w:i w:val="0"/>
          <w:color w:val="006600"/>
        </w:rPr>
        <w:t>:</w:t>
      </w:r>
    </w:p>
    <w:tbl>
      <w:tblPr>
        <w:tblW w:w="4640" w:type="dxa"/>
        <w:tblInd w:w="-5" w:type="dxa"/>
        <w:tblCellMar>
          <w:left w:w="70" w:type="dxa"/>
          <w:right w:w="70" w:type="dxa"/>
        </w:tblCellMar>
        <w:tblLook w:val="04A0" w:firstRow="1" w:lastRow="0" w:firstColumn="1" w:lastColumn="0" w:noHBand="0" w:noVBand="1"/>
      </w:tblPr>
      <w:tblGrid>
        <w:gridCol w:w="1600"/>
        <w:gridCol w:w="1560"/>
        <w:gridCol w:w="1480"/>
      </w:tblGrid>
      <w:tr w:rsidR="001B073D" w:rsidRPr="001B073D" w14:paraId="4464BB07" w14:textId="77777777" w:rsidTr="001B073D">
        <w:trPr>
          <w:trHeight w:val="22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0FBF1"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8"/>
                <w:lang w:val="es-ES" w:eastAsia="es-MX"/>
              </w:rPr>
              <w:t>Cat. Primera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6E045F"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4"/>
                <w:lang w:val="es-ES" w:eastAsia="es-MX"/>
              </w:rPr>
              <w:t>01/Abr-31/Oct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DAA96B6"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4"/>
                <w:lang w:val="es-ES" w:eastAsia="es-MX"/>
              </w:rPr>
              <w:t>01/Nov-31/Mar</w:t>
            </w:r>
          </w:p>
        </w:tc>
      </w:tr>
      <w:tr w:rsidR="001B073D" w:rsidRPr="001B073D" w14:paraId="32399217"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767DF92" w14:textId="77777777" w:rsidR="001B073D" w:rsidRPr="001B073D" w:rsidRDefault="001B073D" w:rsidP="001B073D">
            <w:pPr>
              <w:spacing w:after="0" w:line="240" w:lineRule="auto"/>
              <w:rPr>
                <w:rFonts w:ascii="Calibri" w:eastAsia="Times New Roman" w:hAnsi="Calibri" w:cs="Times New Roman"/>
                <w:color w:val="000000"/>
                <w:sz w:val="14"/>
                <w:szCs w:val="14"/>
                <w:lang w:eastAsia="es-MX"/>
              </w:rPr>
            </w:pPr>
            <w:r w:rsidRPr="001B073D">
              <w:rPr>
                <w:rFonts w:ascii="Calibri" w:eastAsia="Times New Roman" w:hAnsi="Calibri" w:cs="Arial"/>
                <w:color w:val="000000"/>
                <w:sz w:val="14"/>
                <w:szCs w:val="14"/>
                <w:lang w:val="es-ES" w:eastAsia="es-MX"/>
              </w:rPr>
              <w:t>En doble/Triple</w:t>
            </w:r>
          </w:p>
        </w:tc>
        <w:tc>
          <w:tcPr>
            <w:tcW w:w="1560" w:type="dxa"/>
            <w:tcBorders>
              <w:top w:val="nil"/>
              <w:left w:val="nil"/>
              <w:bottom w:val="single" w:sz="4" w:space="0" w:color="auto"/>
              <w:right w:val="single" w:sz="4" w:space="0" w:color="auto"/>
            </w:tcBorders>
            <w:shd w:val="clear" w:color="auto" w:fill="auto"/>
            <w:vAlign w:val="center"/>
            <w:hideMark/>
          </w:tcPr>
          <w:p w14:paraId="16F8D0B0" w14:textId="1CFA5254"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3,</w:t>
            </w:r>
            <w:r w:rsidR="00243B03">
              <w:rPr>
                <w:rFonts w:ascii="Calibri" w:eastAsia="Times New Roman" w:hAnsi="Calibri" w:cs="Calibri"/>
                <w:color w:val="000000"/>
                <w:sz w:val="14"/>
                <w:szCs w:val="14"/>
                <w:lang w:val="es-ES" w:eastAsia="es-MX"/>
              </w:rPr>
              <w:t>880</w:t>
            </w:r>
          </w:p>
        </w:tc>
        <w:tc>
          <w:tcPr>
            <w:tcW w:w="1480" w:type="dxa"/>
            <w:tcBorders>
              <w:top w:val="nil"/>
              <w:left w:val="nil"/>
              <w:bottom w:val="single" w:sz="4" w:space="0" w:color="auto"/>
              <w:right w:val="single" w:sz="4" w:space="0" w:color="auto"/>
            </w:tcBorders>
            <w:shd w:val="clear" w:color="auto" w:fill="auto"/>
            <w:vAlign w:val="center"/>
            <w:hideMark/>
          </w:tcPr>
          <w:p w14:paraId="626AB1F3" w14:textId="096CC5DA"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3,9</w:t>
            </w:r>
            <w:r w:rsidR="00243B03">
              <w:rPr>
                <w:rFonts w:ascii="Calibri" w:eastAsia="Times New Roman" w:hAnsi="Calibri" w:cs="Calibri"/>
                <w:color w:val="000000"/>
                <w:sz w:val="14"/>
                <w:szCs w:val="14"/>
                <w:lang w:val="es-ES" w:eastAsia="es-MX"/>
              </w:rPr>
              <w:t>15</w:t>
            </w:r>
          </w:p>
        </w:tc>
      </w:tr>
      <w:tr w:rsidR="001B073D" w:rsidRPr="001B073D" w14:paraId="23A1C9FD"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5A65BE3" w14:textId="77777777" w:rsidR="001B073D" w:rsidRPr="001B073D" w:rsidRDefault="001B073D" w:rsidP="001B073D">
            <w:pPr>
              <w:spacing w:after="0" w:line="240" w:lineRule="auto"/>
              <w:rPr>
                <w:rFonts w:ascii="Calibri" w:eastAsia="Times New Roman" w:hAnsi="Calibri" w:cs="Times New Roman"/>
                <w:color w:val="000000"/>
                <w:sz w:val="14"/>
                <w:szCs w:val="14"/>
                <w:lang w:eastAsia="es-MX"/>
              </w:rPr>
            </w:pPr>
            <w:proofErr w:type="spellStart"/>
            <w:r w:rsidRPr="001B073D">
              <w:rPr>
                <w:rFonts w:ascii="Calibri" w:eastAsia="Times New Roman" w:hAnsi="Calibri" w:cs="Arial"/>
                <w:color w:val="000000"/>
                <w:sz w:val="14"/>
                <w:szCs w:val="14"/>
                <w:lang w:val="es-ES" w:eastAsia="es-MX"/>
              </w:rPr>
              <w:t>Supl</w:t>
            </w:r>
            <w:proofErr w:type="spellEnd"/>
            <w:r w:rsidRPr="001B073D">
              <w:rPr>
                <w:rFonts w:ascii="Calibri" w:eastAsia="Times New Roman" w:hAnsi="Calibri" w:cs="Arial"/>
                <w:color w:val="000000"/>
                <w:sz w:val="14"/>
                <w:szCs w:val="14"/>
                <w:lang w:val="es-ES" w:eastAsia="es-MX"/>
              </w:rPr>
              <w:t>.  Single</w:t>
            </w:r>
          </w:p>
        </w:tc>
        <w:tc>
          <w:tcPr>
            <w:tcW w:w="1560" w:type="dxa"/>
            <w:tcBorders>
              <w:top w:val="nil"/>
              <w:left w:val="nil"/>
              <w:bottom w:val="single" w:sz="4" w:space="0" w:color="auto"/>
              <w:right w:val="single" w:sz="4" w:space="0" w:color="auto"/>
            </w:tcBorders>
            <w:shd w:val="clear" w:color="auto" w:fill="auto"/>
            <w:vAlign w:val="center"/>
            <w:hideMark/>
          </w:tcPr>
          <w:p w14:paraId="3A200402" w14:textId="2DEFAA70"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1,</w:t>
            </w:r>
            <w:r w:rsidR="00243B03">
              <w:rPr>
                <w:rFonts w:ascii="Calibri" w:eastAsia="Times New Roman" w:hAnsi="Calibri" w:cs="Calibri"/>
                <w:color w:val="000000"/>
                <w:sz w:val="14"/>
                <w:szCs w:val="14"/>
                <w:lang w:val="es-ES" w:eastAsia="es-MX"/>
              </w:rPr>
              <w:t>075</w:t>
            </w:r>
          </w:p>
        </w:tc>
        <w:tc>
          <w:tcPr>
            <w:tcW w:w="1480" w:type="dxa"/>
            <w:tcBorders>
              <w:top w:val="nil"/>
              <w:left w:val="nil"/>
              <w:bottom w:val="single" w:sz="4" w:space="0" w:color="auto"/>
              <w:right w:val="single" w:sz="4" w:space="0" w:color="auto"/>
            </w:tcBorders>
            <w:shd w:val="clear" w:color="auto" w:fill="auto"/>
            <w:vAlign w:val="center"/>
            <w:hideMark/>
          </w:tcPr>
          <w:p w14:paraId="794693D2" w14:textId="6E139BA0"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1,</w:t>
            </w:r>
            <w:r w:rsidR="00243B03">
              <w:rPr>
                <w:rFonts w:ascii="Calibri" w:eastAsia="Times New Roman" w:hAnsi="Calibri" w:cs="Calibri"/>
                <w:color w:val="000000"/>
                <w:sz w:val="14"/>
                <w:szCs w:val="14"/>
                <w:lang w:val="es-ES" w:eastAsia="es-MX"/>
              </w:rPr>
              <w:t>105</w:t>
            </w:r>
          </w:p>
        </w:tc>
      </w:tr>
      <w:tr w:rsidR="001B073D" w:rsidRPr="001B073D" w14:paraId="68D603A9"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0CEBB91"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8"/>
                <w:lang w:val="es-ES" w:eastAsia="es-MX"/>
              </w:rPr>
              <w:t xml:space="preserve">Cat. Primera </w:t>
            </w:r>
            <w:proofErr w:type="spellStart"/>
            <w:r w:rsidRPr="001B073D">
              <w:rPr>
                <w:rFonts w:ascii="Calibri" w:eastAsia="Times New Roman" w:hAnsi="Calibri" w:cs="Arial"/>
                <w:b/>
                <w:bCs/>
                <w:color w:val="000000"/>
                <w:sz w:val="14"/>
                <w:szCs w:val="18"/>
                <w:lang w:val="es-ES" w:eastAsia="es-MX"/>
              </w:rPr>
              <w:t>Sup</w:t>
            </w:r>
            <w:proofErr w:type="spellEnd"/>
            <w:r w:rsidRPr="001B073D">
              <w:rPr>
                <w:rFonts w:ascii="Calibri" w:eastAsia="Times New Roman" w:hAnsi="Calibri" w:cs="Arial"/>
                <w:b/>
                <w:bCs/>
                <w:color w:val="000000"/>
                <w:sz w:val="14"/>
                <w:szCs w:val="18"/>
                <w:lang w:val="es-ES" w:eastAsia="es-MX"/>
              </w:rPr>
              <w:t>.</w:t>
            </w:r>
          </w:p>
        </w:tc>
        <w:tc>
          <w:tcPr>
            <w:tcW w:w="1560" w:type="dxa"/>
            <w:tcBorders>
              <w:top w:val="nil"/>
              <w:left w:val="nil"/>
              <w:bottom w:val="single" w:sz="4" w:space="0" w:color="auto"/>
              <w:right w:val="single" w:sz="4" w:space="0" w:color="auto"/>
            </w:tcBorders>
            <w:shd w:val="clear" w:color="auto" w:fill="auto"/>
            <w:vAlign w:val="center"/>
            <w:hideMark/>
          </w:tcPr>
          <w:p w14:paraId="65FE562E"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4"/>
                <w:lang w:val="es-ES" w:eastAsia="es-MX"/>
              </w:rPr>
              <w:t>01/Abr-31/Oct</w:t>
            </w:r>
          </w:p>
        </w:tc>
        <w:tc>
          <w:tcPr>
            <w:tcW w:w="1480" w:type="dxa"/>
            <w:tcBorders>
              <w:top w:val="nil"/>
              <w:left w:val="nil"/>
              <w:bottom w:val="single" w:sz="4" w:space="0" w:color="auto"/>
              <w:right w:val="single" w:sz="4" w:space="0" w:color="auto"/>
            </w:tcBorders>
            <w:shd w:val="clear" w:color="auto" w:fill="auto"/>
            <w:vAlign w:val="center"/>
            <w:hideMark/>
          </w:tcPr>
          <w:p w14:paraId="693D1EDD"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4"/>
                <w:lang w:val="es-ES" w:eastAsia="es-MX"/>
              </w:rPr>
              <w:t>01/Nov-31/Mar</w:t>
            </w:r>
          </w:p>
        </w:tc>
      </w:tr>
      <w:tr w:rsidR="001B073D" w:rsidRPr="001B073D" w14:paraId="1018C26F"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5576280" w14:textId="77777777" w:rsidR="001B073D" w:rsidRPr="001B073D" w:rsidRDefault="001B073D" w:rsidP="001B073D">
            <w:pPr>
              <w:spacing w:after="0" w:line="240" w:lineRule="auto"/>
              <w:rPr>
                <w:rFonts w:ascii="Calibri" w:eastAsia="Times New Roman" w:hAnsi="Calibri" w:cs="Times New Roman"/>
                <w:color w:val="000000"/>
                <w:sz w:val="14"/>
                <w:szCs w:val="14"/>
                <w:lang w:eastAsia="es-MX"/>
              </w:rPr>
            </w:pPr>
            <w:r w:rsidRPr="001B073D">
              <w:rPr>
                <w:rFonts w:ascii="Calibri" w:eastAsia="Times New Roman" w:hAnsi="Calibri" w:cs="Arial"/>
                <w:color w:val="000000"/>
                <w:sz w:val="14"/>
                <w:szCs w:val="14"/>
                <w:lang w:val="es-ES" w:eastAsia="es-MX"/>
              </w:rPr>
              <w:t>En doble/triple</w:t>
            </w:r>
          </w:p>
        </w:tc>
        <w:tc>
          <w:tcPr>
            <w:tcW w:w="1560" w:type="dxa"/>
            <w:tcBorders>
              <w:top w:val="nil"/>
              <w:left w:val="nil"/>
              <w:bottom w:val="single" w:sz="4" w:space="0" w:color="auto"/>
              <w:right w:val="single" w:sz="4" w:space="0" w:color="auto"/>
            </w:tcBorders>
            <w:shd w:val="clear" w:color="auto" w:fill="auto"/>
            <w:vAlign w:val="center"/>
            <w:hideMark/>
          </w:tcPr>
          <w:p w14:paraId="346ACF39" w14:textId="5198E557" w:rsidR="001B073D" w:rsidRPr="001B073D" w:rsidRDefault="00243B03" w:rsidP="001B073D">
            <w:pPr>
              <w:spacing w:after="0" w:line="240" w:lineRule="auto"/>
              <w:jc w:val="center"/>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3,930</w:t>
            </w:r>
          </w:p>
        </w:tc>
        <w:tc>
          <w:tcPr>
            <w:tcW w:w="1480" w:type="dxa"/>
            <w:tcBorders>
              <w:top w:val="nil"/>
              <w:left w:val="nil"/>
              <w:bottom w:val="single" w:sz="4" w:space="0" w:color="auto"/>
              <w:right w:val="single" w:sz="4" w:space="0" w:color="auto"/>
            </w:tcBorders>
            <w:shd w:val="clear" w:color="auto" w:fill="auto"/>
            <w:vAlign w:val="center"/>
            <w:hideMark/>
          </w:tcPr>
          <w:p w14:paraId="009C87F7" w14:textId="6A567016" w:rsidR="001B073D" w:rsidRPr="001B073D" w:rsidRDefault="00243B03" w:rsidP="001B073D">
            <w:pPr>
              <w:spacing w:after="0" w:line="240" w:lineRule="auto"/>
              <w:jc w:val="center"/>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3,980</w:t>
            </w:r>
          </w:p>
        </w:tc>
      </w:tr>
      <w:tr w:rsidR="001B073D" w:rsidRPr="001B073D" w14:paraId="46E93367"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E7DC8B" w14:textId="77777777" w:rsidR="001B073D" w:rsidRPr="001B073D" w:rsidRDefault="001B073D" w:rsidP="001B073D">
            <w:pPr>
              <w:spacing w:after="0" w:line="240" w:lineRule="auto"/>
              <w:rPr>
                <w:rFonts w:ascii="Calibri" w:eastAsia="Times New Roman" w:hAnsi="Calibri" w:cs="Times New Roman"/>
                <w:color w:val="000000"/>
                <w:sz w:val="14"/>
                <w:szCs w:val="14"/>
                <w:lang w:eastAsia="es-MX"/>
              </w:rPr>
            </w:pPr>
            <w:proofErr w:type="spellStart"/>
            <w:r w:rsidRPr="001B073D">
              <w:rPr>
                <w:rFonts w:ascii="Calibri" w:eastAsia="Times New Roman" w:hAnsi="Calibri" w:cs="Arial"/>
                <w:color w:val="000000"/>
                <w:sz w:val="14"/>
                <w:szCs w:val="14"/>
                <w:lang w:val="es-ES" w:eastAsia="es-MX"/>
              </w:rPr>
              <w:t>Supl</w:t>
            </w:r>
            <w:proofErr w:type="spellEnd"/>
            <w:r w:rsidRPr="001B073D">
              <w:rPr>
                <w:rFonts w:ascii="Calibri" w:eastAsia="Times New Roman" w:hAnsi="Calibri" w:cs="Arial"/>
                <w:color w:val="000000"/>
                <w:sz w:val="14"/>
                <w:szCs w:val="14"/>
                <w:lang w:val="es-ES" w:eastAsia="es-MX"/>
              </w:rPr>
              <w:t>.  Single</w:t>
            </w:r>
          </w:p>
        </w:tc>
        <w:tc>
          <w:tcPr>
            <w:tcW w:w="1560" w:type="dxa"/>
            <w:tcBorders>
              <w:top w:val="nil"/>
              <w:left w:val="nil"/>
              <w:bottom w:val="single" w:sz="4" w:space="0" w:color="auto"/>
              <w:right w:val="single" w:sz="4" w:space="0" w:color="auto"/>
            </w:tcBorders>
            <w:shd w:val="clear" w:color="auto" w:fill="auto"/>
            <w:vAlign w:val="center"/>
            <w:hideMark/>
          </w:tcPr>
          <w:p w14:paraId="7A0472A8" w14:textId="24F833B2"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1,</w:t>
            </w:r>
            <w:r w:rsidR="00243B03">
              <w:rPr>
                <w:rFonts w:ascii="Calibri" w:eastAsia="Times New Roman" w:hAnsi="Calibri" w:cs="Calibri"/>
                <w:color w:val="000000"/>
                <w:sz w:val="14"/>
                <w:szCs w:val="14"/>
                <w:lang w:val="es-ES" w:eastAsia="es-MX"/>
              </w:rPr>
              <w:t>190</w:t>
            </w:r>
          </w:p>
        </w:tc>
        <w:tc>
          <w:tcPr>
            <w:tcW w:w="1480" w:type="dxa"/>
            <w:tcBorders>
              <w:top w:val="nil"/>
              <w:left w:val="nil"/>
              <w:bottom w:val="single" w:sz="4" w:space="0" w:color="auto"/>
              <w:right w:val="single" w:sz="4" w:space="0" w:color="auto"/>
            </w:tcBorders>
            <w:shd w:val="clear" w:color="auto" w:fill="auto"/>
            <w:vAlign w:val="center"/>
            <w:hideMark/>
          </w:tcPr>
          <w:p w14:paraId="17AF9B65" w14:textId="2D93063E"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1,</w:t>
            </w:r>
            <w:r w:rsidR="00243B03">
              <w:rPr>
                <w:rFonts w:ascii="Calibri" w:eastAsia="Times New Roman" w:hAnsi="Calibri" w:cs="Calibri"/>
                <w:color w:val="000000"/>
                <w:sz w:val="14"/>
                <w:szCs w:val="14"/>
                <w:lang w:val="es-ES" w:eastAsia="es-MX"/>
              </w:rPr>
              <w:t>310</w:t>
            </w:r>
          </w:p>
        </w:tc>
      </w:tr>
      <w:tr w:rsidR="001B073D" w:rsidRPr="001B073D" w14:paraId="00E2ABCA"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65DBB8"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8"/>
                <w:lang w:val="es-ES" w:eastAsia="es-MX"/>
              </w:rPr>
              <w:t>Cat. Lujo</w:t>
            </w:r>
          </w:p>
        </w:tc>
        <w:tc>
          <w:tcPr>
            <w:tcW w:w="1560" w:type="dxa"/>
            <w:tcBorders>
              <w:top w:val="nil"/>
              <w:left w:val="nil"/>
              <w:bottom w:val="single" w:sz="4" w:space="0" w:color="auto"/>
              <w:right w:val="single" w:sz="4" w:space="0" w:color="auto"/>
            </w:tcBorders>
            <w:shd w:val="clear" w:color="auto" w:fill="auto"/>
            <w:vAlign w:val="center"/>
            <w:hideMark/>
          </w:tcPr>
          <w:p w14:paraId="0DAB11DD"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4"/>
                <w:lang w:val="es-ES" w:eastAsia="es-MX"/>
              </w:rPr>
              <w:t>01/Abr-31/Oct</w:t>
            </w:r>
          </w:p>
        </w:tc>
        <w:tc>
          <w:tcPr>
            <w:tcW w:w="1480" w:type="dxa"/>
            <w:tcBorders>
              <w:top w:val="nil"/>
              <w:left w:val="nil"/>
              <w:bottom w:val="single" w:sz="4" w:space="0" w:color="auto"/>
              <w:right w:val="single" w:sz="4" w:space="0" w:color="auto"/>
            </w:tcBorders>
            <w:shd w:val="clear" w:color="auto" w:fill="auto"/>
            <w:vAlign w:val="center"/>
            <w:hideMark/>
          </w:tcPr>
          <w:p w14:paraId="76D9140A" w14:textId="77777777" w:rsidR="001B073D" w:rsidRPr="001B073D" w:rsidRDefault="001B073D" w:rsidP="001B073D">
            <w:pPr>
              <w:spacing w:after="0" w:line="240" w:lineRule="auto"/>
              <w:jc w:val="center"/>
              <w:rPr>
                <w:rFonts w:ascii="Calibri" w:eastAsia="Times New Roman" w:hAnsi="Calibri" w:cs="Times New Roman"/>
                <w:b/>
                <w:bCs/>
                <w:color w:val="000000"/>
                <w:sz w:val="14"/>
                <w:szCs w:val="14"/>
                <w:lang w:eastAsia="es-MX"/>
              </w:rPr>
            </w:pPr>
            <w:r w:rsidRPr="001B073D">
              <w:rPr>
                <w:rFonts w:ascii="Calibri" w:eastAsia="Times New Roman" w:hAnsi="Calibri" w:cs="Arial"/>
                <w:b/>
                <w:bCs/>
                <w:color w:val="000000"/>
                <w:sz w:val="14"/>
                <w:szCs w:val="14"/>
                <w:lang w:val="es-ES" w:eastAsia="es-MX"/>
              </w:rPr>
              <w:t>01/Nov-31/Mar</w:t>
            </w:r>
          </w:p>
        </w:tc>
      </w:tr>
      <w:tr w:rsidR="001B073D" w:rsidRPr="001B073D" w14:paraId="44A519A1"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2E50415" w14:textId="77777777" w:rsidR="001B073D" w:rsidRPr="001B073D" w:rsidRDefault="001B073D" w:rsidP="001B073D">
            <w:pPr>
              <w:spacing w:after="0" w:line="240" w:lineRule="auto"/>
              <w:rPr>
                <w:rFonts w:ascii="Calibri" w:eastAsia="Times New Roman" w:hAnsi="Calibri" w:cs="Times New Roman"/>
                <w:color w:val="000000"/>
                <w:sz w:val="14"/>
                <w:szCs w:val="14"/>
                <w:lang w:eastAsia="es-MX"/>
              </w:rPr>
            </w:pPr>
            <w:r w:rsidRPr="001B073D">
              <w:rPr>
                <w:rFonts w:ascii="Calibri" w:eastAsia="Times New Roman" w:hAnsi="Calibri" w:cs="Arial"/>
                <w:color w:val="000000"/>
                <w:sz w:val="14"/>
                <w:szCs w:val="14"/>
                <w:lang w:val="es-ES" w:eastAsia="es-MX"/>
              </w:rPr>
              <w:t>En doble/triple</w:t>
            </w:r>
          </w:p>
        </w:tc>
        <w:tc>
          <w:tcPr>
            <w:tcW w:w="1560" w:type="dxa"/>
            <w:tcBorders>
              <w:top w:val="nil"/>
              <w:left w:val="nil"/>
              <w:bottom w:val="single" w:sz="4" w:space="0" w:color="auto"/>
              <w:right w:val="single" w:sz="4" w:space="0" w:color="auto"/>
            </w:tcBorders>
            <w:shd w:val="clear" w:color="auto" w:fill="auto"/>
            <w:vAlign w:val="center"/>
            <w:hideMark/>
          </w:tcPr>
          <w:p w14:paraId="76DA46BC" w14:textId="2B52AB95"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4,</w:t>
            </w:r>
            <w:r w:rsidR="00243B03">
              <w:rPr>
                <w:rFonts w:ascii="Calibri" w:eastAsia="Times New Roman" w:hAnsi="Calibri" w:cs="Calibri"/>
                <w:color w:val="000000"/>
                <w:sz w:val="14"/>
                <w:szCs w:val="14"/>
                <w:lang w:val="es-ES" w:eastAsia="es-MX"/>
              </w:rPr>
              <w:t>340</w:t>
            </w:r>
          </w:p>
        </w:tc>
        <w:tc>
          <w:tcPr>
            <w:tcW w:w="1480" w:type="dxa"/>
            <w:tcBorders>
              <w:top w:val="nil"/>
              <w:left w:val="nil"/>
              <w:bottom w:val="single" w:sz="4" w:space="0" w:color="auto"/>
              <w:right w:val="single" w:sz="4" w:space="0" w:color="auto"/>
            </w:tcBorders>
            <w:shd w:val="clear" w:color="auto" w:fill="auto"/>
            <w:vAlign w:val="center"/>
            <w:hideMark/>
          </w:tcPr>
          <w:p w14:paraId="2ED88CFA" w14:textId="6807D72A"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4,</w:t>
            </w:r>
            <w:r w:rsidR="00243B03">
              <w:rPr>
                <w:rFonts w:ascii="Calibri" w:eastAsia="Times New Roman" w:hAnsi="Calibri" w:cs="Calibri"/>
                <w:color w:val="000000"/>
                <w:sz w:val="14"/>
                <w:szCs w:val="14"/>
                <w:lang w:val="es-ES" w:eastAsia="es-MX"/>
              </w:rPr>
              <w:t>390</w:t>
            </w:r>
          </w:p>
        </w:tc>
      </w:tr>
      <w:tr w:rsidR="001B073D" w:rsidRPr="001B073D" w14:paraId="4E3013F2" w14:textId="77777777" w:rsidTr="001B073D">
        <w:trPr>
          <w:trHeight w:val="22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CD501EB" w14:textId="77777777" w:rsidR="001B073D" w:rsidRPr="001B073D" w:rsidRDefault="001B073D" w:rsidP="001B073D">
            <w:pPr>
              <w:spacing w:after="0" w:line="240" w:lineRule="auto"/>
              <w:rPr>
                <w:rFonts w:ascii="Calibri" w:eastAsia="Times New Roman" w:hAnsi="Calibri" w:cs="Times New Roman"/>
                <w:color w:val="000000"/>
                <w:sz w:val="14"/>
                <w:szCs w:val="14"/>
                <w:lang w:eastAsia="es-MX"/>
              </w:rPr>
            </w:pPr>
            <w:proofErr w:type="spellStart"/>
            <w:r w:rsidRPr="001B073D">
              <w:rPr>
                <w:rFonts w:ascii="Calibri" w:eastAsia="Times New Roman" w:hAnsi="Calibri" w:cs="Arial"/>
                <w:color w:val="000000"/>
                <w:sz w:val="14"/>
                <w:szCs w:val="14"/>
                <w:lang w:val="es-ES" w:eastAsia="es-MX"/>
              </w:rPr>
              <w:t>Supl</w:t>
            </w:r>
            <w:proofErr w:type="spellEnd"/>
            <w:r w:rsidRPr="001B073D">
              <w:rPr>
                <w:rFonts w:ascii="Calibri" w:eastAsia="Times New Roman" w:hAnsi="Calibri" w:cs="Arial"/>
                <w:color w:val="000000"/>
                <w:sz w:val="14"/>
                <w:szCs w:val="14"/>
                <w:lang w:val="es-ES" w:eastAsia="es-MX"/>
              </w:rPr>
              <w:t>.  Single</w:t>
            </w:r>
          </w:p>
        </w:tc>
        <w:tc>
          <w:tcPr>
            <w:tcW w:w="1560" w:type="dxa"/>
            <w:tcBorders>
              <w:top w:val="nil"/>
              <w:left w:val="nil"/>
              <w:bottom w:val="single" w:sz="4" w:space="0" w:color="auto"/>
              <w:right w:val="single" w:sz="4" w:space="0" w:color="auto"/>
            </w:tcBorders>
            <w:shd w:val="clear" w:color="auto" w:fill="auto"/>
            <w:vAlign w:val="center"/>
            <w:hideMark/>
          </w:tcPr>
          <w:p w14:paraId="62B75256" w14:textId="2C5F8E7C"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1,4</w:t>
            </w:r>
            <w:r w:rsidR="00243B03">
              <w:rPr>
                <w:rFonts w:ascii="Calibri" w:eastAsia="Times New Roman" w:hAnsi="Calibri" w:cs="Calibri"/>
                <w:color w:val="000000"/>
                <w:sz w:val="14"/>
                <w:szCs w:val="14"/>
                <w:lang w:val="es-ES" w:eastAsia="es-MX"/>
              </w:rPr>
              <w:t>5</w:t>
            </w:r>
            <w:r w:rsidRPr="001B073D">
              <w:rPr>
                <w:rFonts w:ascii="Calibri" w:eastAsia="Times New Roman" w:hAnsi="Calibri" w:cs="Calibri"/>
                <w:color w:val="000000"/>
                <w:sz w:val="14"/>
                <w:szCs w:val="14"/>
                <w:lang w:val="es-ES" w:eastAsia="es-MX"/>
              </w:rPr>
              <w:t>0</w:t>
            </w:r>
          </w:p>
        </w:tc>
        <w:tc>
          <w:tcPr>
            <w:tcW w:w="1480" w:type="dxa"/>
            <w:tcBorders>
              <w:top w:val="nil"/>
              <w:left w:val="nil"/>
              <w:bottom w:val="single" w:sz="4" w:space="0" w:color="auto"/>
              <w:right w:val="single" w:sz="4" w:space="0" w:color="auto"/>
            </w:tcBorders>
            <w:shd w:val="clear" w:color="auto" w:fill="auto"/>
            <w:vAlign w:val="center"/>
            <w:hideMark/>
          </w:tcPr>
          <w:p w14:paraId="2DDE8F66" w14:textId="39A0EA5B" w:rsidR="001B073D" w:rsidRPr="001B073D" w:rsidRDefault="001B073D" w:rsidP="001B073D">
            <w:pPr>
              <w:spacing w:after="0" w:line="240" w:lineRule="auto"/>
              <w:jc w:val="center"/>
              <w:rPr>
                <w:rFonts w:ascii="Calibri" w:eastAsia="Times New Roman" w:hAnsi="Calibri" w:cs="Times New Roman"/>
                <w:color w:val="000000"/>
                <w:sz w:val="14"/>
                <w:szCs w:val="14"/>
                <w:lang w:eastAsia="es-MX"/>
              </w:rPr>
            </w:pPr>
            <w:r w:rsidRPr="001B073D">
              <w:rPr>
                <w:rFonts w:ascii="Calibri" w:eastAsia="Times New Roman" w:hAnsi="Calibri" w:cs="Calibri"/>
                <w:color w:val="000000"/>
                <w:sz w:val="14"/>
                <w:szCs w:val="14"/>
                <w:lang w:val="es-ES" w:eastAsia="es-MX"/>
              </w:rPr>
              <w:t>1,5</w:t>
            </w:r>
            <w:r w:rsidR="00243B03">
              <w:rPr>
                <w:rFonts w:ascii="Calibri" w:eastAsia="Times New Roman" w:hAnsi="Calibri" w:cs="Calibri"/>
                <w:color w:val="000000"/>
                <w:sz w:val="14"/>
                <w:szCs w:val="14"/>
                <w:lang w:val="es-ES" w:eastAsia="es-MX"/>
              </w:rPr>
              <w:t>55</w:t>
            </w:r>
          </w:p>
        </w:tc>
      </w:tr>
    </w:tbl>
    <w:p w14:paraId="02C7D422" w14:textId="77777777" w:rsidR="00110619" w:rsidRPr="00110619" w:rsidRDefault="00110619" w:rsidP="00110619">
      <w:pPr>
        <w:spacing w:after="0" w:line="240" w:lineRule="auto"/>
        <w:rPr>
          <w:sz w:val="18"/>
          <w:szCs w:val="18"/>
        </w:rPr>
      </w:pPr>
      <w:r w:rsidRPr="00110619">
        <w:rPr>
          <w:sz w:val="20"/>
          <w:szCs w:val="20"/>
          <w:lang w:val="es-ES"/>
        </w:rPr>
        <w:t xml:space="preserve">** </w:t>
      </w:r>
      <w:r w:rsidRPr="00110619">
        <w:rPr>
          <w:sz w:val="18"/>
          <w:szCs w:val="18"/>
        </w:rPr>
        <w:t xml:space="preserve">Salidas garantizadas mínimo 2 </w:t>
      </w:r>
      <w:proofErr w:type="spellStart"/>
      <w:r w:rsidRPr="00110619">
        <w:rPr>
          <w:sz w:val="18"/>
          <w:szCs w:val="18"/>
        </w:rPr>
        <w:t>pax</w:t>
      </w:r>
      <w:proofErr w:type="spellEnd"/>
      <w:r w:rsidRPr="00110619">
        <w:rPr>
          <w:sz w:val="18"/>
          <w:szCs w:val="18"/>
        </w:rPr>
        <w:t>.</w:t>
      </w:r>
    </w:p>
    <w:p w14:paraId="7A87DAD1" w14:textId="11064B6B" w:rsidR="00110619" w:rsidRDefault="00110619" w:rsidP="006E40EA">
      <w:pPr>
        <w:spacing w:after="0" w:line="240" w:lineRule="auto"/>
        <w:jc w:val="both"/>
        <w:rPr>
          <w:sz w:val="20"/>
          <w:szCs w:val="20"/>
          <w:lang w:val="es-ES"/>
        </w:rPr>
      </w:pPr>
    </w:p>
    <w:p w14:paraId="64F26859" w14:textId="4F851048" w:rsidR="001B073D" w:rsidRPr="001B073D" w:rsidRDefault="001B073D" w:rsidP="001B073D">
      <w:pPr>
        <w:spacing w:after="0" w:line="240" w:lineRule="auto"/>
        <w:rPr>
          <w:rFonts w:cs="Arial"/>
          <w:b/>
          <w:bCs/>
          <w:iCs/>
          <w:color w:val="006600"/>
          <w:sz w:val="20"/>
          <w:szCs w:val="20"/>
          <w:lang w:val="es-ES"/>
        </w:rPr>
      </w:pPr>
      <w:r>
        <w:rPr>
          <w:rFonts w:cs="Arial"/>
          <w:b/>
          <w:bCs/>
          <w:iCs/>
          <w:color w:val="006600"/>
          <w:sz w:val="20"/>
          <w:szCs w:val="20"/>
          <w:lang w:val="es-ES"/>
        </w:rPr>
        <w:t>NOTA</w:t>
      </w:r>
      <w:r w:rsidRPr="005B109B">
        <w:rPr>
          <w:rFonts w:cs="Arial"/>
          <w:b/>
          <w:bCs/>
          <w:iCs/>
          <w:color w:val="006600"/>
          <w:sz w:val="20"/>
          <w:szCs w:val="20"/>
          <w:lang w:val="es-ES"/>
        </w:rPr>
        <w:t>:</w:t>
      </w:r>
    </w:p>
    <w:p w14:paraId="2837FA6D" w14:textId="190322DA" w:rsidR="001B073D" w:rsidRPr="001B073D" w:rsidRDefault="001B073D" w:rsidP="000149FC">
      <w:pPr>
        <w:pStyle w:val="Sinespaciado"/>
        <w:numPr>
          <w:ilvl w:val="0"/>
          <w:numId w:val="4"/>
        </w:numPr>
        <w:rPr>
          <w:i w:val="0"/>
        </w:rPr>
      </w:pPr>
      <w:r w:rsidRPr="001B073D">
        <w:rPr>
          <w:i w:val="0"/>
        </w:rPr>
        <w:lastRenderedPageBreak/>
        <w:t>El precio de los vuelos internos puede sufrir aumentos sin previo aviso y se informaría precio final en la confirmación de reserva.</w:t>
      </w:r>
    </w:p>
    <w:p w14:paraId="068EEDE2" w14:textId="0DC18B28" w:rsidR="001B073D" w:rsidRPr="001B073D" w:rsidRDefault="001B073D" w:rsidP="000149FC">
      <w:pPr>
        <w:pStyle w:val="Sinespaciado"/>
        <w:numPr>
          <w:ilvl w:val="0"/>
          <w:numId w:val="4"/>
        </w:numPr>
        <w:rPr>
          <w:color w:val="000000" w:themeColor="text1"/>
        </w:rPr>
      </w:pPr>
      <w:r w:rsidRPr="001B073D">
        <w:rPr>
          <w:i w:val="0"/>
          <w:color w:val="000000" w:themeColor="text1"/>
        </w:rPr>
        <w:t>Es responsabilidad de cada pasajero estar informado de cada visado que necesite y de su tramitación</w:t>
      </w:r>
      <w:r w:rsidRPr="001B073D">
        <w:rPr>
          <w:color w:val="000000" w:themeColor="text1"/>
        </w:rPr>
        <w:t>.</w:t>
      </w:r>
    </w:p>
    <w:p w14:paraId="3A569FA9" w14:textId="77777777" w:rsidR="001B073D" w:rsidRPr="001B073D" w:rsidRDefault="001B073D" w:rsidP="006E40EA">
      <w:pPr>
        <w:spacing w:after="0" w:line="240" w:lineRule="auto"/>
        <w:jc w:val="both"/>
        <w:rPr>
          <w:sz w:val="20"/>
          <w:szCs w:val="20"/>
        </w:rPr>
      </w:pPr>
    </w:p>
    <w:p w14:paraId="48E272F8" w14:textId="77777777" w:rsidR="00110619" w:rsidRPr="00550000" w:rsidRDefault="00110619"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0467F25"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E3BC1" w:rsidSect="00B64CC9">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DCFB" w14:textId="77777777" w:rsidR="00B64CC9" w:rsidRDefault="00B64CC9" w:rsidP="00DB4348">
      <w:pPr>
        <w:spacing w:after="0" w:line="240" w:lineRule="auto"/>
      </w:pPr>
      <w:r>
        <w:separator/>
      </w:r>
    </w:p>
  </w:endnote>
  <w:endnote w:type="continuationSeparator" w:id="0">
    <w:p w14:paraId="1EE32306" w14:textId="77777777" w:rsidR="00B64CC9" w:rsidRDefault="00B64CC9"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1D74" w14:textId="77777777" w:rsidR="00B64CC9" w:rsidRDefault="00B64CC9" w:rsidP="00DB4348">
      <w:pPr>
        <w:spacing w:after="0" w:line="240" w:lineRule="auto"/>
      </w:pPr>
      <w:r>
        <w:separator/>
      </w:r>
    </w:p>
  </w:footnote>
  <w:footnote w:type="continuationSeparator" w:id="0">
    <w:p w14:paraId="019DA9FD" w14:textId="77777777" w:rsidR="00B64CC9" w:rsidRDefault="00B64CC9"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C34D50"/>
    <w:multiLevelType w:val="hybridMultilevel"/>
    <w:tmpl w:val="5E4C00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1FD4EFB"/>
    <w:multiLevelType w:val="hybridMultilevel"/>
    <w:tmpl w:val="50B81552"/>
    <w:lvl w:ilvl="0" w:tplc="080A000D">
      <w:start w:val="1"/>
      <w:numFmt w:val="bullet"/>
      <w:lvlText w:val=""/>
      <w:lvlJc w:val="left"/>
      <w:pPr>
        <w:ind w:left="720" w:hanging="360"/>
      </w:pPr>
      <w:rPr>
        <w:rFonts w:ascii="Wingdings" w:hAnsi="Wingdings" w:hint="default"/>
      </w:rPr>
    </w:lvl>
    <w:lvl w:ilvl="1" w:tplc="39D07198">
      <w:numFmt w:val="bullet"/>
      <w:lvlText w:val="•"/>
      <w:lvlJc w:val="left"/>
      <w:pPr>
        <w:ind w:left="1440" w:hanging="360"/>
      </w:pPr>
      <w:rPr>
        <w:rFonts w:ascii="Calibri" w:eastAsiaTheme="minorHAnsi" w:hAnsi="Calibri" w:cstheme="minorBidi" w:hint="default"/>
        <w:color w:val="000000" w:themeColor="text1"/>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242ED9"/>
    <w:multiLevelType w:val="hybridMultilevel"/>
    <w:tmpl w:val="C910EF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8184422">
    <w:abstractNumId w:val="3"/>
  </w:num>
  <w:num w:numId="2" w16cid:durableId="1280646077">
    <w:abstractNumId w:val="4"/>
  </w:num>
  <w:num w:numId="3" w16cid:durableId="570123375">
    <w:abstractNumId w:val="2"/>
  </w:num>
  <w:num w:numId="4" w16cid:durableId="6843583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9FC"/>
    <w:rsid w:val="00014C49"/>
    <w:rsid w:val="00017C53"/>
    <w:rsid w:val="00024435"/>
    <w:rsid w:val="00037E9B"/>
    <w:rsid w:val="00050D99"/>
    <w:rsid w:val="00050EFD"/>
    <w:rsid w:val="00054680"/>
    <w:rsid w:val="00055CEC"/>
    <w:rsid w:val="00067157"/>
    <w:rsid w:val="0007207D"/>
    <w:rsid w:val="00077CB5"/>
    <w:rsid w:val="00083E91"/>
    <w:rsid w:val="00090606"/>
    <w:rsid w:val="0009121E"/>
    <w:rsid w:val="00095A2C"/>
    <w:rsid w:val="000A24B2"/>
    <w:rsid w:val="000C5221"/>
    <w:rsid w:val="000C6E79"/>
    <w:rsid w:val="000D4A53"/>
    <w:rsid w:val="000D4E50"/>
    <w:rsid w:val="000E1262"/>
    <w:rsid w:val="000E1452"/>
    <w:rsid w:val="000E235D"/>
    <w:rsid w:val="000E789E"/>
    <w:rsid w:val="000F5DED"/>
    <w:rsid w:val="00105F7E"/>
    <w:rsid w:val="00110619"/>
    <w:rsid w:val="00112A9D"/>
    <w:rsid w:val="00114AC3"/>
    <w:rsid w:val="00121725"/>
    <w:rsid w:val="00132C28"/>
    <w:rsid w:val="00137E87"/>
    <w:rsid w:val="001421A3"/>
    <w:rsid w:val="00144C5B"/>
    <w:rsid w:val="00144D47"/>
    <w:rsid w:val="00146546"/>
    <w:rsid w:val="00151FBF"/>
    <w:rsid w:val="00157F17"/>
    <w:rsid w:val="00163ACA"/>
    <w:rsid w:val="001671B2"/>
    <w:rsid w:val="001734ED"/>
    <w:rsid w:val="001743B3"/>
    <w:rsid w:val="001778C7"/>
    <w:rsid w:val="00183EAF"/>
    <w:rsid w:val="00192CA9"/>
    <w:rsid w:val="00192D79"/>
    <w:rsid w:val="001B073D"/>
    <w:rsid w:val="001B12DA"/>
    <w:rsid w:val="001C2887"/>
    <w:rsid w:val="001D34DC"/>
    <w:rsid w:val="001D4582"/>
    <w:rsid w:val="001D47EB"/>
    <w:rsid w:val="001D48DF"/>
    <w:rsid w:val="001E52D7"/>
    <w:rsid w:val="001F2523"/>
    <w:rsid w:val="002062FA"/>
    <w:rsid w:val="00207D64"/>
    <w:rsid w:val="00213DD9"/>
    <w:rsid w:val="00214CBE"/>
    <w:rsid w:val="002162BA"/>
    <w:rsid w:val="00224332"/>
    <w:rsid w:val="0022485E"/>
    <w:rsid w:val="002272BD"/>
    <w:rsid w:val="00227CFB"/>
    <w:rsid w:val="002325FC"/>
    <w:rsid w:val="00234577"/>
    <w:rsid w:val="00240CFE"/>
    <w:rsid w:val="002435E0"/>
    <w:rsid w:val="00243B03"/>
    <w:rsid w:val="002451AE"/>
    <w:rsid w:val="002462E9"/>
    <w:rsid w:val="00246F9F"/>
    <w:rsid w:val="00252C3F"/>
    <w:rsid w:val="00270B32"/>
    <w:rsid w:val="00272AC3"/>
    <w:rsid w:val="00275C47"/>
    <w:rsid w:val="00297B56"/>
    <w:rsid w:val="002A0649"/>
    <w:rsid w:val="002A59FF"/>
    <w:rsid w:val="002A72DA"/>
    <w:rsid w:val="002B06EA"/>
    <w:rsid w:val="002B1620"/>
    <w:rsid w:val="002B6817"/>
    <w:rsid w:val="002C17FF"/>
    <w:rsid w:val="002C4FB0"/>
    <w:rsid w:val="002C5EEB"/>
    <w:rsid w:val="002C6A29"/>
    <w:rsid w:val="002D3735"/>
    <w:rsid w:val="002D5F0A"/>
    <w:rsid w:val="002E0015"/>
    <w:rsid w:val="002E3BC1"/>
    <w:rsid w:val="002E72E7"/>
    <w:rsid w:val="002F18DC"/>
    <w:rsid w:val="00301486"/>
    <w:rsid w:val="0030731F"/>
    <w:rsid w:val="003114FD"/>
    <w:rsid w:val="00311D4B"/>
    <w:rsid w:val="003151EE"/>
    <w:rsid w:val="0031599F"/>
    <w:rsid w:val="00315C74"/>
    <w:rsid w:val="00315D2A"/>
    <w:rsid w:val="00315F74"/>
    <w:rsid w:val="00317890"/>
    <w:rsid w:val="00321683"/>
    <w:rsid w:val="00324206"/>
    <w:rsid w:val="003259C2"/>
    <w:rsid w:val="003310A7"/>
    <w:rsid w:val="0035670B"/>
    <w:rsid w:val="003609DC"/>
    <w:rsid w:val="00364EF9"/>
    <w:rsid w:val="00373A94"/>
    <w:rsid w:val="0037414F"/>
    <w:rsid w:val="00380473"/>
    <w:rsid w:val="00395A37"/>
    <w:rsid w:val="00395D36"/>
    <w:rsid w:val="003A644B"/>
    <w:rsid w:val="003A69E9"/>
    <w:rsid w:val="003B45C7"/>
    <w:rsid w:val="003B73EA"/>
    <w:rsid w:val="003B75B7"/>
    <w:rsid w:val="003C1DF5"/>
    <w:rsid w:val="003E4CF0"/>
    <w:rsid w:val="003F229E"/>
    <w:rsid w:val="003F680D"/>
    <w:rsid w:val="00403DAF"/>
    <w:rsid w:val="004103BC"/>
    <w:rsid w:val="004145A7"/>
    <w:rsid w:val="00414BE5"/>
    <w:rsid w:val="0042008A"/>
    <w:rsid w:val="00426EE3"/>
    <w:rsid w:val="004311F5"/>
    <w:rsid w:val="00440510"/>
    <w:rsid w:val="0044295C"/>
    <w:rsid w:val="00442E3F"/>
    <w:rsid w:val="0045178C"/>
    <w:rsid w:val="00453814"/>
    <w:rsid w:val="004543D8"/>
    <w:rsid w:val="00461BA3"/>
    <w:rsid w:val="004708A5"/>
    <w:rsid w:val="004708F3"/>
    <w:rsid w:val="00472492"/>
    <w:rsid w:val="00473BBE"/>
    <w:rsid w:val="00487ACA"/>
    <w:rsid w:val="00492FE8"/>
    <w:rsid w:val="004949E8"/>
    <w:rsid w:val="004A10B1"/>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50000"/>
    <w:rsid w:val="005504C1"/>
    <w:rsid w:val="005614B3"/>
    <w:rsid w:val="00562E5C"/>
    <w:rsid w:val="00563E12"/>
    <w:rsid w:val="00567865"/>
    <w:rsid w:val="005738F4"/>
    <w:rsid w:val="005802F5"/>
    <w:rsid w:val="00587596"/>
    <w:rsid w:val="00587CA0"/>
    <w:rsid w:val="00596D52"/>
    <w:rsid w:val="005A089F"/>
    <w:rsid w:val="005B109B"/>
    <w:rsid w:val="005B5765"/>
    <w:rsid w:val="005C2EDF"/>
    <w:rsid w:val="005C54AE"/>
    <w:rsid w:val="005C7EA4"/>
    <w:rsid w:val="005D1CBC"/>
    <w:rsid w:val="005D31DD"/>
    <w:rsid w:val="005D5422"/>
    <w:rsid w:val="005E2DB5"/>
    <w:rsid w:val="005E5D36"/>
    <w:rsid w:val="005E5FB0"/>
    <w:rsid w:val="005F26BA"/>
    <w:rsid w:val="005F2B03"/>
    <w:rsid w:val="005F66AE"/>
    <w:rsid w:val="00602378"/>
    <w:rsid w:val="00610391"/>
    <w:rsid w:val="006105E4"/>
    <w:rsid w:val="0061444E"/>
    <w:rsid w:val="00615FE3"/>
    <w:rsid w:val="0062477B"/>
    <w:rsid w:val="0062617A"/>
    <w:rsid w:val="00631424"/>
    <w:rsid w:val="00641A2D"/>
    <w:rsid w:val="006424D6"/>
    <w:rsid w:val="00643B6F"/>
    <w:rsid w:val="006500ED"/>
    <w:rsid w:val="00650947"/>
    <w:rsid w:val="00652341"/>
    <w:rsid w:val="00672DF6"/>
    <w:rsid w:val="0067378C"/>
    <w:rsid w:val="00674D9E"/>
    <w:rsid w:val="00694909"/>
    <w:rsid w:val="006A2D71"/>
    <w:rsid w:val="006A5375"/>
    <w:rsid w:val="006B0474"/>
    <w:rsid w:val="006B068F"/>
    <w:rsid w:val="006B48EB"/>
    <w:rsid w:val="006B7CEF"/>
    <w:rsid w:val="006E04AF"/>
    <w:rsid w:val="006E40EA"/>
    <w:rsid w:val="006E4797"/>
    <w:rsid w:val="006E548D"/>
    <w:rsid w:val="006E613B"/>
    <w:rsid w:val="006E68D8"/>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3BE6"/>
    <w:rsid w:val="00754308"/>
    <w:rsid w:val="00754F69"/>
    <w:rsid w:val="00760B44"/>
    <w:rsid w:val="00767FDC"/>
    <w:rsid w:val="007808B7"/>
    <w:rsid w:val="00783105"/>
    <w:rsid w:val="00785713"/>
    <w:rsid w:val="00792B8D"/>
    <w:rsid w:val="007934DF"/>
    <w:rsid w:val="00794D2C"/>
    <w:rsid w:val="007A14AC"/>
    <w:rsid w:val="007A524A"/>
    <w:rsid w:val="007B2166"/>
    <w:rsid w:val="007B246D"/>
    <w:rsid w:val="007C45E8"/>
    <w:rsid w:val="007C471D"/>
    <w:rsid w:val="007C560E"/>
    <w:rsid w:val="007C6485"/>
    <w:rsid w:val="007C71EE"/>
    <w:rsid w:val="007D2395"/>
    <w:rsid w:val="007D3883"/>
    <w:rsid w:val="007D3ACA"/>
    <w:rsid w:val="007D681C"/>
    <w:rsid w:val="007E3CE0"/>
    <w:rsid w:val="007E6FBC"/>
    <w:rsid w:val="007F2CC9"/>
    <w:rsid w:val="0080188B"/>
    <w:rsid w:val="008102C9"/>
    <w:rsid w:val="00817202"/>
    <w:rsid w:val="008226E7"/>
    <w:rsid w:val="00822933"/>
    <w:rsid w:val="00826A52"/>
    <w:rsid w:val="00826C50"/>
    <w:rsid w:val="00850CCB"/>
    <w:rsid w:val="0085321D"/>
    <w:rsid w:val="00856AC8"/>
    <w:rsid w:val="00857D64"/>
    <w:rsid w:val="00870076"/>
    <w:rsid w:val="00870A44"/>
    <w:rsid w:val="00874C1E"/>
    <w:rsid w:val="00882201"/>
    <w:rsid w:val="008C486A"/>
    <w:rsid w:val="008C5775"/>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66B67"/>
    <w:rsid w:val="0097163D"/>
    <w:rsid w:val="0097609A"/>
    <w:rsid w:val="009770B9"/>
    <w:rsid w:val="00983F73"/>
    <w:rsid w:val="00985854"/>
    <w:rsid w:val="00995A80"/>
    <w:rsid w:val="009A2118"/>
    <w:rsid w:val="009A4BD6"/>
    <w:rsid w:val="009A765C"/>
    <w:rsid w:val="009B32EC"/>
    <w:rsid w:val="009B5C15"/>
    <w:rsid w:val="009C5426"/>
    <w:rsid w:val="009D195B"/>
    <w:rsid w:val="009E2E9C"/>
    <w:rsid w:val="009E7CD3"/>
    <w:rsid w:val="009F1EDA"/>
    <w:rsid w:val="009F259C"/>
    <w:rsid w:val="009F7768"/>
    <w:rsid w:val="00A01DF6"/>
    <w:rsid w:val="00A04398"/>
    <w:rsid w:val="00A058E5"/>
    <w:rsid w:val="00A12721"/>
    <w:rsid w:val="00A134CE"/>
    <w:rsid w:val="00A15F9F"/>
    <w:rsid w:val="00A2290A"/>
    <w:rsid w:val="00A22F53"/>
    <w:rsid w:val="00A233E8"/>
    <w:rsid w:val="00A311E2"/>
    <w:rsid w:val="00A35D7D"/>
    <w:rsid w:val="00A36AB1"/>
    <w:rsid w:val="00A54B2C"/>
    <w:rsid w:val="00A57489"/>
    <w:rsid w:val="00A6531E"/>
    <w:rsid w:val="00A71BFC"/>
    <w:rsid w:val="00A72261"/>
    <w:rsid w:val="00A81862"/>
    <w:rsid w:val="00A829D6"/>
    <w:rsid w:val="00A82BA3"/>
    <w:rsid w:val="00A85CB8"/>
    <w:rsid w:val="00A93318"/>
    <w:rsid w:val="00AA4B9E"/>
    <w:rsid w:val="00AA5A8F"/>
    <w:rsid w:val="00AB1B30"/>
    <w:rsid w:val="00AB34C5"/>
    <w:rsid w:val="00AB570D"/>
    <w:rsid w:val="00AB608D"/>
    <w:rsid w:val="00AB60B7"/>
    <w:rsid w:val="00AC45C9"/>
    <w:rsid w:val="00AC72EF"/>
    <w:rsid w:val="00AC7593"/>
    <w:rsid w:val="00AD5B85"/>
    <w:rsid w:val="00AD5E50"/>
    <w:rsid w:val="00AF4941"/>
    <w:rsid w:val="00AF5435"/>
    <w:rsid w:val="00B07717"/>
    <w:rsid w:val="00B224ED"/>
    <w:rsid w:val="00B22DD8"/>
    <w:rsid w:val="00B33D53"/>
    <w:rsid w:val="00B35E56"/>
    <w:rsid w:val="00B36982"/>
    <w:rsid w:val="00B43B0D"/>
    <w:rsid w:val="00B44223"/>
    <w:rsid w:val="00B44242"/>
    <w:rsid w:val="00B45735"/>
    <w:rsid w:val="00B60533"/>
    <w:rsid w:val="00B61574"/>
    <w:rsid w:val="00B64CC9"/>
    <w:rsid w:val="00B673FD"/>
    <w:rsid w:val="00B752C3"/>
    <w:rsid w:val="00B91F8B"/>
    <w:rsid w:val="00B94F5C"/>
    <w:rsid w:val="00BA63C0"/>
    <w:rsid w:val="00BB0298"/>
    <w:rsid w:val="00BB2187"/>
    <w:rsid w:val="00BB3F37"/>
    <w:rsid w:val="00BC35BE"/>
    <w:rsid w:val="00BF48A1"/>
    <w:rsid w:val="00BF7BBE"/>
    <w:rsid w:val="00C11433"/>
    <w:rsid w:val="00C12AAC"/>
    <w:rsid w:val="00C1564B"/>
    <w:rsid w:val="00C15A91"/>
    <w:rsid w:val="00C218B0"/>
    <w:rsid w:val="00C23763"/>
    <w:rsid w:val="00C2446A"/>
    <w:rsid w:val="00C25651"/>
    <w:rsid w:val="00C25DF4"/>
    <w:rsid w:val="00C27258"/>
    <w:rsid w:val="00C34696"/>
    <w:rsid w:val="00C368BB"/>
    <w:rsid w:val="00C36F8F"/>
    <w:rsid w:val="00C45D29"/>
    <w:rsid w:val="00C4698B"/>
    <w:rsid w:val="00C634AE"/>
    <w:rsid w:val="00C64064"/>
    <w:rsid w:val="00C757AA"/>
    <w:rsid w:val="00C769D3"/>
    <w:rsid w:val="00C77E5A"/>
    <w:rsid w:val="00C8369C"/>
    <w:rsid w:val="00C83E7C"/>
    <w:rsid w:val="00C87C22"/>
    <w:rsid w:val="00C92C64"/>
    <w:rsid w:val="00CA1CF2"/>
    <w:rsid w:val="00CA5B2F"/>
    <w:rsid w:val="00CA7637"/>
    <w:rsid w:val="00CB006E"/>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74D4"/>
    <w:rsid w:val="00D409B7"/>
    <w:rsid w:val="00D443C9"/>
    <w:rsid w:val="00D4547A"/>
    <w:rsid w:val="00D57C29"/>
    <w:rsid w:val="00D66DE3"/>
    <w:rsid w:val="00D678D4"/>
    <w:rsid w:val="00D70360"/>
    <w:rsid w:val="00D830EA"/>
    <w:rsid w:val="00D8755C"/>
    <w:rsid w:val="00DA417F"/>
    <w:rsid w:val="00DA7E1A"/>
    <w:rsid w:val="00DB4348"/>
    <w:rsid w:val="00DE35FF"/>
    <w:rsid w:val="00DE5499"/>
    <w:rsid w:val="00E02122"/>
    <w:rsid w:val="00E02ACF"/>
    <w:rsid w:val="00E042ED"/>
    <w:rsid w:val="00E06680"/>
    <w:rsid w:val="00E07147"/>
    <w:rsid w:val="00E07E83"/>
    <w:rsid w:val="00E108A9"/>
    <w:rsid w:val="00E1317A"/>
    <w:rsid w:val="00E146CE"/>
    <w:rsid w:val="00E16BB7"/>
    <w:rsid w:val="00E264A5"/>
    <w:rsid w:val="00E309BF"/>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C7A08"/>
    <w:rsid w:val="00ED155D"/>
    <w:rsid w:val="00ED6340"/>
    <w:rsid w:val="00EE300C"/>
    <w:rsid w:val="00EE5217"/>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61E16"/>
    <w:rsid w:val="00F64047"/>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CEA0-5686-4F7A-93E4-CFD63E4D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1738</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2024-04-24T19:52:00Z</dcterms:created>
  <dcterms:modified xsi:type="dcterms:W3CDTF">2024-04-24T19:52:00Z</dcterms:modified>
</cp:coreProperties>
</file>