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89403C6" w:rsidR="006E40EA" w:rsidRPr="004B757D" w:rsidRDefault="00A85CB8" w:rsidP="006E40EA">
      <w:pPr>
        <w:spacing w:after="0" w:line="240" w:lineRule="auto"/>
        <w:ind w:left="1416" w:firstLine="708"/>
        <w:jc w:val="right"/>
        <w:rPr>
          <w:sz w:val="20"/>
          <w:szCs w:val="20"/>
        </w:rPr>
      </w:pPr>
      <w:r>
        <w:rPr>
          <w:sz w:val="20"/>
          <w:szCs w:val="20"/>
        </w:rPr>
        <w:t>202</w:t>
      </w:r>
      <w:r w:rsidR="00182678">
        <w:rPr>
          <w:sz w:val="20"/>
          <w:szCs w:val="20"/>
        </w:rPr>
        <w:t>6</w:t>
      </w:r>
      <w:r>
        <w:rPr>
          <w:sz w:val="20"/>
          <w:szCs w:val="20"/>
        </w:rPr>
        <w:t xml:space="preserve"> - 202</w:t>
      </w:r>
      <w:r w:rsidR="00182678">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A7BCDEB" w14:textId="4F5512DD" w:rsidR="00A85CB8" w:rsidRPr="00D851B3" w:rsidRDefault="00783105" w:rsidP="006E40EA">
      <w:pPr>
        <w:spacing w:after="0" w:line="240" w:lineRule="auto"/>
        <w:jc w:val="center"/>
        <w:rPr>
          <w:rFonts w:cs="Calibri Light"/>
          <w:b/>
          <w:sz w:val="10"/>
          <w:szCs w:val="10"/>
        </w:rPr>
      </w:pPr>
      <w:r>
        <w:rPr>
          <w:rFonts w:eastAsia="Calibri" w:cstheme="minorHAnsi"/>
          <w:b/>
          <w:color w:val="006600"/>
          <w:sz w:val="28"/>
          <w:lang w:val="es-PE" w:eastAsia="zh-CN"/>
        </w:rPr>
        <w:t>ITALIA VIVA</w:t>
      </w:r>
      <w:r w:rsidR="00D851B3">
        <w:rPr>
          <w:rFonts w:eastAsia="Calibri" w:cstheme="minorHAnsi"/>
          <w:b/>
          <w:color w:val="006600"/>
          <w:sz w:val="28"/>
          <w:lang w:val="es-PE" w:eastAsia="zh-CN"/>
        </w:rPr>
        <w:t xml:space="preserve"> </w:t>
      </w:r>
      <w:r w:rsidR="00D851B3" w:rsidRPr="00D851B3">
        <w:rPr>
          <w:rFonts w:eastAsia="Calibri" w:cstheme="minorHAnsi"/>
          <w:b/>
          <w:color w:val="006600"/>
          <w:sz w:val="16"/>
          <w:szCs w:val="12"/>
          <w:lang w:val="es-PE" w:eastAsia="zh-CN"/>
        </w:rPr>
        <w:t>(EU207 y EU208)</w:t>
      </w:r>
    </w:p>
    <w:p w14:paraId="336941EF" w14:textId="7D6662C1" w:rsidR="006E40EA" w:rsidRDefault="00783105" w:rsidP="006E40EA">
      <w:pPr>
        <w:spacing w:after="0" w:line="240" w:lineRule="auto"/>
        <w:jc w:val="center"/>
        <w:rPr>
          <w:rFonts w:cs="Calibri Light"/>
          <w:b/>
          <w:sz w:val="20"/>
          <w:szCs w:val="20"/>
        </w:rPr>
      </w:pPr>
      <w:r>
        <w:rPr>
          <w:rFonts w:cs="Calibri Light"/>
          <w:b/>
          <w:sz w:val="20"/>
          <w:szCs w:val="20"/>
        </w:rPr>
        <w:t>7 y 11</w:t>
      </w:r>
      <w:r w:rsidR="00A57489">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00821565" w14:textId="416276DE" w:rsidR="001514FE" w:rsidRDefault="001514FE" w:rsidP="001514FE">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abril del 202</w:t>
      </w:r>
      <w:r w:rsidR="00182678">
        <w:rPr>
          <w:rFonts w:ascii="Calibri" w:hAnsi="Calibri" w:cs="Calibri"/>
          <w:sz w:val="20"/>
          <w:szCs w:val="20"/>
        </w:rPr>
        <w:t>7</w:t>
      </w:r>
    </w:p>
    <w:p w14:paraId="180351B8" w14:textId="7B9D3AB8" w:rsidR="001514FE" w:rsidRDefault="001514FE" w:rsidP="001514FE">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Pr>
          <w:rFonts w:ascii="Calibri" w:hAnsi="Calibri" w:cs="Calibri"/>
          <w:sz w:val="20"/>
          <w:szCs w:val="20"/>
        </w:rPr>
        <w:t>viernes</w:t>
      </w:r>
    </w:p>
    <w:p w14:paraId="6F559EF0" w14:textId="77777777" w:rsidR="00613A70" w:rsidRDefault="00613A70"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16F6B8EF" w14:textId="77777777" w:rsidR="00783105" w:rsidRPr="00B6024E" w:rsidRDefault="00783105" w:rsidP="00783105">
      <w:pPr>
        <w:autoSpaceDE w:val="0"/>
        <w:autoSpaceDN w:val="0"/>
        <w:spacing w:after="0" w:line="240" w:lineRule="auto"/>
        <w:jc w:val="both"/>
        <w:textAlignment w:val="center"/>
        <w:rPr>
          <w:rFonts w:cstheme="minorHAnsi"/>
          <w:b/>
          <w:bCs/>
          <w:sz w:val="20"/>
          <w:szCs w:val="20"/>
          <w:lang w:val="es-ES_tradnl" w:eastAsia="ja-JP"/>
        </w:rPr>
      </w:pPr>
      <w:r w:rsidRPr="00B6024E">
        <w:rPr>
          <w:rFonts w:cstheme="minorHAnsi"/>
          <w:b/>
          <w:bCs/>
          <w:sz w:val="20"/>
          <w:szCs w:val="20"/>
          <w:lang w:val="es-ES_tradnl" w:eastAsia="ja-JP"/>
        </w:rPr>
        <w:t>Dí</w:t>
      </w:r>
      <w:r>
        <w:rPr>
          <w:rFonts w:cstheme="minorHAnsi"/>
          <w:b/>
          <w:bCs/>
          <w:sz w:val="20"/>
          <w:szCs w:val="20"/>
          <w:lang w:val="es-ES_tradnl" w:eastAsia="ja-JP"/>
        </w:rPr>
        <w:t>a 1º: (</w:t>
      </w:r>
      <w:proofErr w:type="gramStart"/>
      <w:r>
        <w:rPr>
          <w:rFonts w:cstheme="minorHAnsi"/>
          <w:b/>
          <w:bCs/>
          <w:sz w:val="20"/>
          <w:szCs w:val="20"/>
          <w:lang w:val="es-ES_tradnl" w:eastAsia="ja-JP"/>
        </w:rPr>
        <w:t>Viernes</w:t>
      </w:r>
      <w:proofErr w:type="gramEnd"/>
      <w:r>
        <w:rPr>
          <w:rFonts w:cstheme="minorHAnsi"/>
          <w:b/>
          <w:bCs/>
          <w:sz w:val="20"/>
          <w:szCs w:val="20"/>
          <w:lang w:val="es-ES_tradnl" w:eastAsia="ja-JP"/>
        </w:rPr>
        <w:t>) AMÉRICA - VENECIA</w:t>
      </w:r>
    </w:p>
    <w:p w14:paraId="12216EBC" w14:textId="77777777" w:rsidR="00783105" w:rsidRDefault="00783105" w:rsidP="00783105">
      <w:pPr>
        <w:autoSpaceDE w:val="0"/>
        <w:autoSpaceDN w:val="0"/>
        <w:spacing w:after="0" w:line="240" w:lineRule="auto"/>
        <w:jc w:val="both"/>
        <w:textAlignment w:val="center"/>
        <w:rPr>
          <w:rFonts w:cstheme="minorHAnsi"/>
          <w:sz w:val="20"/>
          <w:szCs w:val="20"/>
          <w:lang w:val="es-ES_tradnl" w:eastAsia="ja-JP"/>
        </w:rPr>
      </w:pPr>
      <w:r w:rsidRPr="00B6024E">
        <w:rPr>
          <w:rFonts w:cstheme="minorHAnsi"/>
          <w:sz w:val="20"/>
          <w:szCs w:val="20"/>
          <w:lang w:val="es-ES_tradnl" w:eastAsia="ja-JP"/>
        </w:rPr>
        <w:t>Salida de su ciudad de</w:t>
      </w:r>
      <w:r>
        <w:rPr>
          <w:rFonts w:cstheme="minorHAnsi"/>
          <w:sz w:val="20"/>
          <w:szCs w:val="20"/>
          <w:lang w:val="es-ES_tradnl" w:eastAsia="ja-JP"/>
        </w:rPr>
        <w:t xml:space="preserve"> origen con destino final Venecia</w:t>
      </w:r>
      <w:r w:rsidRPr="00B6024E">
        <w:rPr>
          <w:rFonts w:cstheme="minorHAnsi"/>
          <w:sz w:val="20"/>
          <w:szCs w:val="20"/>
          <w:lang w:val="es-ES_tradnl" w:eastAsia="ja-JP"/>
        </w:rPr>
        <w:t xml:space="preserve">. Noche a bordo. </w:t>
      </w:r>
    </w:p>
    <w:p w14:paraId="27A1E7D5" w14:textId="77777777" w:rsidR="00783105" w:rsidRPr="0077227D" w:rsidRDefault="00783105" w:rsidP="00783105">
      <w:pPr>
        <w:autoSpaceDE w:val="0"/>
        <w:autoSpaceDN w:val="0"/>
        <w:spacing w:after="0" w:line="240" w:lineRule="auto"/>
        <w:jc w:val="both"/>
        <w:textAlignment w:val="center"/>
        <w:rPr>
          <w:rFonts w:cstheme="minorHAnsi"/>
          <w:sz w:val="20"/>
          <w:szCs w:val="20"/>
          <w:lang w:val="es-ES_tradnl" w:eastAsia="ja-JP"/>
        </w:rPr>
      </w:pPr>
    </w:p>
    <w:p w14:paraId="09479F70" w14:textId="77777777" w:rsidR="00783105" w:rsidRPr="0077227D" w:rsidRDefault="00783105" w:rsidP="00783105">
      <w:pPr>
        <w:autoSpaceDE w:val="0"/>
        <w:autoSpaceDN w:val="0"/>
        <w:spacing w:after="0" w:line="240" w:lineRule="auto"/>
        <w:jc w:val="both"/>
        <w:textAlignment w:val="center"/>
        <w:rPr>
          <w:rFonts w:cstheme="minorHAnsi"/>
          <w:b/>
          <w:bCs/>
          <w:sz w:val="20"/>
          <w:szCs w:val="20"/>
          <w:lang w:val="es-ES_tradnl" w:eastAsia="ja-JP"/>
        </w:rPr>
      </w:pPr>
      <w:r w:rsidRPr="0077227D">
        <w:rPr>
          <w:rFonts w:cstheme="minorHAnsi"/>
          <w:b/>
          <w:bCs/>
          <w:sz w:val="20"/>
          <w:szCs w:val="20"/>
          <w:lang w:val="es-ES_tradnl" w:eastAsia="ja-JP"/>
        </w:rPr>
        <w:t>Día 2º: (</w:t>
      </w:r>
      <w:proofErr w:type="gramStart"/>
      <w:r w:rsidRPr="0077227D">
        <w:rPr>
          <w:rFonts w:cstheme="minorHAnsi"/>
          <w:b/>
          <w:bCs/>
          <w:sz w:val="20"/>
          <w:szCs w:val="20"/>
          <w:lang w:val="es-ES_tradnl" w:eastAsia="ja-JP"/>
        </w:rPr>
        <w:t>Sábado</w:t>
      </w:r>
      <w:proofErr w:type="gramEnd"/>
      <w:r w:rsidRPr="0077227D">
        <w:rPr>
          <w:rFonts w:cstheme="minorHAnsi"/>
          <w:b/>
          <w:bCs/>
          <w:sz w:val="20"/>
          <w:szCs w:val="20"/>
          <w:lang w:val="es-ES_tradnl" w:eastAsia="ja-JP"/>
        </w:rPr>
        <w:t xml:space="preserve">) VENECIA </w:t>
      </w:r>
    </w:p>
    <w:p w14:paraId="1BBC42FD" w14:textId="77777777" w:rsidR="00783105" w:rsidRPr="0077227D" w:rsidRDefault="00783105" w:rsidP="00783105">
      <w:pPr>
        <w:autoSpaceDE w:val="0"/>
        <w:autoSpaceDN w:val="0"/>
        <w:spacing w:after="0" w:line="240" w:lineRule="auto"/>
        <w:jc w:val="both"/>
        <w:textAlignment w:val="center"/>
        <w:rPr>
          <w:rFonts w:cstheme="minorHAnsi"/>
          <w:bCs/>
          <w:sz w:val="20"/>
          <w:szCs w:val="20"/>
          <w:lang w:val="es-ES_tradnl" w:eastAsia="ja-JP"/>
        </w:rPr>
      </w:pPr>
      <w:r w:rsidRPr="0077227D">
        <w:rPr>
          <w:rFonts w:cstheme="minorHAnsi"/>
          <w:bCs/>
          <w:sz w:val="20"/>
          <w:szCs w:val="20"/>
          <w:lang w:val="es-ES_tradnl" w:eastAsia="ja-JP"/>
        </w:rPr>
        <w:t>Llegada al Aeropuerto de Venecia. Asistencia y traslado al hotel. Alojamiento y resto del día libre.</w:t>
      </w:r>
    </w:p>
    <w:p w14:paraId="20629956" w14:textId="77777777" w:rsidR="00783105" w:rsidRDefault="00783105" w:rsidP="00783105">
      <w:pPr>
        <w:autoSpaceDE w:val="0"/>
        <w:autoSpaceDN w:val="0"/>
        <w:spacing w:after="0" w:line="240" w:lineRule="auto"/>
        <w:jc w:val="both"/>
        <w:textAlignment w:val="center"/>
        <w:rPr>
          <w:rFonts w:cstheme="minorHAnsi"/>
          <w:bCs/>
          <w:sz w:val="20"/>
          <w:szCs w:val="20"/>
          <w:lang w:val="es-ES_tradnl" w:eastAsia="ja-JP"/>
        </w:rPr>
      </w:pPr>
    </w:p>
    <w:p w14:paraId="01A13F47" w14:textId="77777777" w:rsidR="00783105" w:rsidRPr="0077227D" w:rsidRDefault="00783105" w:rsidP="00783105">
      <w:pPr>
        <w:autoSpaceDE w:val="0"/>
        <w:autoSpaceDN w:val="0"/>
        <w:spacing w:after="0" w:line="240" w:lineRule="auto"/>
        <w:jc w:val="both"/>
        <w:textAlignment w:val="center"/>
        <w:rPr>
          <w:rFonts w:cstheme="minorHAnsi"/>
          <w:b/>
          <w:bCs/>
          <w:sz w:val="20"/>
          <w:szCs w:val="20"/>
          <w:lang w:val="es-ES_tradnl" w:eastAsia="ja-JP"/>
        </w:rPr>
      </w:pPr>
      <w:r w:rsidRPr="0077227D">
        <w:rPr>
          <w:rFonts w:cstheme="minorHAnsi"/>
          <w:b/>
          <w:bCs/>
          <w:sz w:val="20"/>
          <w:szCs w:val="20"/>
          <w:lang w:val="es-ES_tradnl" w:eastAsia="ja-JP"/>
        </w:rPr>
        <w:t xml:space="preserve">Día 3º: (Domingo) VENECIA - FLORENCIA </w:t>
      </w:r>
    </w:p>
    <w:p w14:paraId="220541C4" w14:textId="77777777" w:rsidR="00783105" w:rsidRPr="0077227D" w:rsidRDefault="00783105" w:rsidP="00783105">
      <w:pPr>
        <w:autoSpaceDE w:val="0"/>
        <w:autoSpaceDN w:val="0"/>
        <w:spacing w:after="0" w:line="240" w:lineRule="auto"/>
        <w:jc w:val="both"/>
        <w:textAlignment w:val="center"/>
        <w:rPr>
          <w:rFonts w:cstheme="minorHAnsi"/>
          <w:bCs/>
          <w:sz w:val="20"/>
          <w:szCs w:val="20"/>
          <w:lang w:val="es-ES_tradnl" w:eastAsia="ja-JP"/>
        </w:rPr>
      </w:pPr>
      <w:r w:rsidRPr="0077227D">
        <w:rPr>
          <w:rFonts w:cstheme="minorHAnsi"/>
          <w:bCs/>
          <w:sz w:val="20"/>
          <w:szCs w:val="20"/>
          <w:lang w:val="es-ES_tradnl"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77227D">
        <w:rPr>
          <w:rFonts w:cstheme="minorHAnsi"/>
          <w:bCs/>
          <w:sz w:val="20"/>
          <w:szCs w:val="20"/>
          <w:lang w:val="es-ES_tradnl" w:eastAsia="ja-JP"/>
        </w:rPr>
        <w:t>Signoria</w:t>
      </w:r>
      <w:proofErr w:type="spellEnd"/>
      <w:r w:rsidRPr="0077227D">
        <w:rPr>
          <w:rFonts w:cstheme="minorHAnsi"/>
          <w:bCs/>
          <w:sz w:val="20"/>
          <w:szCs w:val="20"/>
          <w:lang w:val="es-ES_tradnl" w:eastAsia="ja-JP"/>
        </w:rPr>
        <w:t xml:space="preserve">, República, el famoso Puente Viejo y la Catedral de Santa María de las Flores con su baptisterio y sus importantes puertas del Paraíso. Alojamiento. </w:t>
      </w:r>
    </w:p>
    <w:p w14:paraId="3EB8ADCF" w14:textId="77777777" w:rsidR="00783105" w:rsidRDefault="00783105" w:rsidP="00783105">
      <w:pPr>
        <w:autoSpaceDE w:val="0"/>
        <w:autoSpaceDN w:val="0"/>
        <w:spacing w:after="0" w:line="240" w:lineRule="auto"/>
        <w:jc w:val="both"/>
        <w:textAlignment w:val="center"/>
        <w:rPr>
          <w:rFonts w:cstheme="minorHAnsi"/>
          <w:bCs/>
          <w:sz w:val="20"/>
          <w:szCs w:val="20"/>
          <w:lang w:val="es-ES_tradnl" w:eastAsia="ja-JP"/>
        </w:rPr>
      </w:pPr>
    </w:p>
    <w:p w14:paraId="4DF0A69E" w14:textId="77777777" w:rsidR="00783105" w:rsidRPr="0077227D" w:rsidRDefault="00783105" w:rsidP="00783105">
      <w:pPr>
        <w:autoSpaceDE w:val="0"/>
        <w:autoSpaceDN w:val="0"/>
        <w:spacing w:after="0" w:line="240" w:lineRule="auto"/>
        <w:jc w:val="both"/>
        <w:textAlignment w:val="center"/>
        <w:rPr>
          <w:rFonts w:cstheme="minorHAnsi"/>
          <w:b/>
          <w:bCs/>
          <w:sz w:val="20"/>
          <w:szCs w:val="20"/>
          <w:lang w:val="es-ES_tradnl" w:eastAsia="ja-JP"/>
        </w:rPr>
      </w:pPr>
      <w:r w:rsidRPr="0077227D">
        <w:rPr>
          <w:rFonts w:cstheme="minorHAnsi"/>
          <w:b/>
          <w:bCs/>
          <w:sz w:val="20"/>
          <w:szCs w:val="20"/>
          <w:lang w:val="es-ES_tradnl" w:eastAsia="ja-JP"/>
        </w:rPr>
        <w:t>Día 4º: (</w:t>
      </w:r>
      <w:proofErr w:type="gramStart"/>
      <w:r w:rsidRPr="0077227D">
        <w:rPr>
          <w:rFonts w:cstheme="minorHAnsi"/>
          <w:b/>
          <w:bCs/>
          <w:sz w:val="20"/>
          <w:szCs w:val="20"/>
          <w:lang w:val="es-ES_tradnl" w:eastAsia="ja-JP"/>
        </w:rPr>
        <w:t>Lunes</w:t>
      </w:r>
      <w:proofErr w:type="gramEnd"/>
      <w:r w:rsidRPr="0077227D">
        <w:rPr>
          <w:rFonts w:cstheme="minorHAnsi"/>
          <w:b/>
          <w:bCs/>
          <w:sz w:val="20"/>
          <w:szCs w:val="20"/>
          <w:lang w:val="es-ES_tradnl" w:eastAsia="ja-JP"/>
        </w:rPr>
        <w:t xml:space="preserve">) FLORENCIA - ASÍS - ROMA </w:t>
      </w:r>
    </w:p>
    <w:p w14:paraId="2434D76A" w14:textId="77777777" w:rsidR="00783105" w:rsidRPr="0077227D" w:rsidRDefault="00783105" w:rsidP="00783105">
      <w:pPr>
        <w:autoSpaceDE w:val="0"/>
        <w:autoSpaceDN w:val="0"/>
        <w:spacing w:after="0" w:line="240" w:lineRule="auto"/>
        <w:jc w:val="both"/>
        <w:textAlignment w:val="center"/>
        <w:rPr>
          <w:rFonts w:cstheme="minorHAnsi"/>
          <w:bCs/>
          <w:sz w:val="20"/>
          <w:szCs w:val="20"/>
          <w:lang w:val="es-ES_tradnl" w:eastAsia="ja-JP"/>
        </w:rPr>
      </w:pPr>
      <w:r w:rsidRPr="0077227D">
        <w:rPr>
          <w:rFonts w:cstheme="minorHAnsi"/>
          <w:bCs/>
          <w:sz w:val="20"/>
          <w:szCs w:val="20"/>
          <w:lang w:val="es-ES_tradnl" w:eastAsia="ja-JP"/>
        </w:rPr>
        <w:t>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w:t>
      </w:r>
    </w:p>
    <w:p w14:paraId="1A38B316" w14:textId="77777777" w:rsidR="00783105" w:rsidRDefault="00783105" w:rsidP="00783105">
      <w:pPr>
        <w:autoSpaceDE w:val="0"/>
        <w:autoSpaceDN w:val="0"/>
        <w:spacing w:after="0" w:line="240" w:lineRule="auto"/>
        <w:jc w:val="both"/>
        <w:textAlignment w:val="center"/>
        <w:rPr>
          <w:rFonts w:cstheme="minorHAnsi"/>
          <w:bCs/>
          <w:sz w:val="20"/>
          <w:szCs w:val="20"/>
          <w:lang w:val="es-ES_tradnl" w:eastAsia="ja-JP"/>
        </w:rPr>
      </w:pPr>
    </w:p>
    <w:p w14:paraId="2A43C196" w14:textId="77777777"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5º: (miércoles) ROMA</w:t>
      </w:r>
    </w:p>
    <w:p w14:paraId="04664FEB"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Durante este día realizaremos una visita panorámica de la ciudad por los lugares de mayor interés de la "Ciudad Eterna". Sus monumentos y los restos de imponentes edificios hacen que recorrerla se convierta en un viaje en el tiempo. Tiempo libre y a continuación, tendrá la posibilidad de visitar opcionalmente los Museos Vaticanos, Capilla Sixtina y Basílica de San Pedro. Al término de nuestra visita sugerimos disfrutar de un buen almuerzo en un restaurante típico italiano. Alojamiento.</w:t>
      </w:r>
    </w:p>
    <w:p w14:paraId="216B74E4" w14:textId="77777777" w:rsidR="00182678" w:rsidRDefault="00182678" w:rsidP="00182678">
      <w:pPr>
        <w:spacing w:after="0" w:line="240" w:lineRule="auto"/>
        <w:jc w:val="both"/>
        <w:rPr>
          <w:rFonts w:cstheme="minorHAnsi"/>
          <w:b/>
          <w:bCs/>
          <w:sz w:val="20"/>
          <w:szCs w:val="20"/>
          <w:lang w:eastAsia="ja-JP"/>
        </w:rPr>
      </w:pPr>
    </w:p>
    <w:p w14:paraId="6414953A" w14:textId="2B7E2558"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6º: (jueves) ROMA (Nápoles y Capri)</w:t>
      </w:r>
    </w:p>
    <w:p w14:paraId="04ADCE61"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A la hora prevista, regreso al hotel de Roma y alojamiento.</w:t>
      </w:r>
    </w:p>
    <w:p w14:paraId="10991F0B" w14:textId="77777777" w:rsidR="00182678" w:rsidRDefault="00182678" w:rsidP="00182678">
      <w:pPr>
        <w:spacing w:after="0" w:line="240" w:lineRule="auto"/>
        <w:jc w:val="both"/>
        <w:rPr>
          <w:rFonts w:cstheme="minorHAnsi"/>
          <w:sz w:val="20"/>
          <w:szCs w:val="20"/>
          <w:lang w:eastAsia="ja-JP"/>
        </w:rPr>
      </w:pPr>
    </w:p>
    <w:p w14:paraId="1AD31FD4" w14:textId="32701317"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7º: (viernes) ROMA - PISA - COSTA AZUL</w:t>
      </w:r>
    </w:p>
    <w:p w14:paraId="3078D186" w14:textId="688921B9" w:rsidR="00182678" w:rsidRPr="00182678" w:rsidRDefault="00182678" w:rsidP="00182678">
      <w:pPr>
        <w:spacing w:after="0" w:line="240" w:lineRule="auto"/>
        <w:jc w:val="both"/>
        <w:rPr>
          <w:rFonts w:cstheme="minorHAnsi"/>
          <w:sz w:val="20"/>
          <w:szCs w:val="20"/>
          <w:lang w:eastAsia="ja-JP"/>
        </w:rPr>
      </w:pPr>
      <w:r w:rsidRPr="00182678">
        <w:rPr>
          <w:rFonts w:cstheme="minorHAnsi"/>
          <w:color w:val="008000"/>
          <w:sz w:val="20"/>
          <w:szCs w:val="20"/>
          <w:lang w:eastAsia="ja-JP"/>
        </w:rPr>
        <w:t>Desayuno, traslado al aeropuerto y FIN DEL VIAJE, para los participantes en circuito con final en Roma.</w:t>
      </w:r>
      <w:r w:rsidRPr="00182678">
        <w:rPr>
          <w:rFonts w:cstheme="minorHAnsi"/>
          <w:sz w:val="20"/>
          <w:szCs w:val="20"/>
          <w:lang w:eastAsia="ja-JP"/>
        </w:rPr>
        <w:t xml:space="preserve"> </w:t>
      </w:r>
      <w:r>
        <w:rPr>
          <w:rFonts w:cstheme="minorHAnsi"/>
          <w:sz w:val="20"/>
          <w:szCs w:val="20"/>
          <w:lang w:eastAsia="ja-JP"/>
        </w:rPr>
        <w:t>Para el resto de los pasajeros d</w:t>
      </w:r>
      <w:r w:rsidRPr="00182678">
        <w:rPr>
          <w:rFonts w:cstheme="minorHAnsi"/>
          <w:sz w:val="20"/>
          <w:szCs w:val="20"/>
          <w:lang w:eastAsia="ja-JP"/>
        </w:rPr>
        <w:t>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453A648B" w14:textId="77777777" w:rsidR="00182678" w:rsidRDefault="00182678" w:rsidP="00182678">
      <w:pPr>
        <w:spacing w:after="0" w:line="240" w:lineRule="auto"/>
        <w:jc w:val="both"/>
        <w:rPr>
          <w:rFonts w:cstheme="minorHAnsi"/>
          <w:b/>
          <w:bCs/>
          <w:sz w:val="20"/>
          <w:szCs w:val="20"/>
          <w:lang w:eastAsia="ja-JP"/>
        </w:rPr>
      </w:pPr>
    </w:p>
    <w:p w14:paraId="260ABC6D" w14:textId="5D4899A0"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8º: (sábado) COSTA AZUL - BARCELONA</w:t>
      </w:r>
    </w:p>
    <w:p w14:paraId="04EB64AA"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y salida hacia la frontera española a través de la Provenza y sus magníficas autopistas. Llegada a Barcelona. Sugerimos disfrutar las múltiples posibilidades nocturnas que la ciudad ofrece. Alojamiento.</w:t>
      </w:r>
    </w:p>
    <w:p w14:paraId="093DEA43" w14:textId="77777777" w:rsidR="00182678" w:rsidRDefault="00182678" w:rsidP="00182678">
      <w:pPr>
        <w:spacing w:after="0" w:line="240" w:lineRule="auto"/>
        <w:jc w:val="both"/>
        <w:rPr>
          <w:rFonts w:cstheme="minorHAnsi"/>
          <w:sz w:val="20"/>
          <w:szCs w:val="20"/>
          <w:lang w:eastAsia="ja-JP"/>
        </w:rPr>
      </w:pPr>
    </w:p>
    <w:p w14:paraId="60937E52" w14:textId="77777777" w:rsidR="00182678" w:rsidRDefault="00182678" w:rsidP="00182678">
      <w:pPr>
        <w:spacing w:after="0" w:line="240" w:lineRule="auto"/>
        <w:jc w:val="both"/>
        <w:rPr>
          <w:rFonts w:cstheme="minorHAnsi"/>
          <w:sz w:val="20"/>
          <w:szCs w:val="20"/>
          <w:lang w:eastAsia="ja-JP"/>
        </w:rPr>
      </w:pPr>
    </w:p>
    <w:p w14:paraId="68F34FA8" w14:textId="77777777" w:rsidR="00182678" w:rsidRDefault="00182678" w:rsidP="00182678">
      <w:pPr>
        <w:spacing w:after="0" w:line="240" w:lineRule="auto"/>
        <w:jc w:val="both"/>
        <w:rPr>
          <w:rFonts w:cstheme="minorHAnsi"/>
          <w:sz w:val="20"/>
          <w:szCs w:val="20"/>
          <w:lang w:eastAsia="ja-JP"/>
        </w:rPr>
      </w:pPr>
    </w:p>
    <w:p w14:paraId="558170AC" w14:textId="1561EDFA"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9º: (domingo) BARCELONA - ZARAGOZA - MADRID</w:t>
      </w:r>
    </w:p>
    <w:p w14:paraId="61CC690C"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Por la mañana,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 Alojamiento.</w:t>
      </w:r>
    </w:p>
    <w:p w14:paraId="1A99BF82" w14:textId="77777777" w:rsidR="00182678" w:rsidRDefault="00182678" w:rsidP="00182678">
      <w:pPr>
        <w:spacing w:after="0" w:line="240" w:lineRule="auto"/>
        <w:jc w:val="both"/>
        <w:rPr>
          <w:rFonts w:cstheme="minorHAnsi"/>
          <w:b/>
          <w:bCs/>
          <w:sz w:val="20"/>
          <w:szCs w:val="20"/>
          <w:lang w:eastAsia="ja-JP"/>
        </w:rPr>
      </w:pPr>
    </w:p>
    <w:p w14:paraId="79E6E725" w14:textId="5943D6F1"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10º: (lunes) MADRID</w:t>
      </w:r>
    </w:p>
    <w:p w14:paraId="2A3E64F6"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Por la mañana visita panorámica,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Alojamiento.</w:t>
      </w:r>
    </w:p>
    <w:p w14:paraId="242CA3A2" w14:textId="77777777" w:rsidR="00182678" w:rsidRDefault="00182678" w:rsidP="00182678">
      <w:pPr>
        <w:spacing w:after="0" w:line="240" w:lineRule="auto"/>
        <w:jc w:val="both"/>
        <w:rPr>
          <w:rFonts w:cstheme="minorHAnsi"/>
          <w:b/>
          <w:bCs/>
          <w:sz w:val="20"/>
          <w:szCs w:val="20"/>
          <w:lang w:eastAsia="ja-JP"/>
        </w:rPr>
      </w:pPr>
    </w:p>
    <w:p w14:paraId="36B40836" w14:textId="17549D8B" w:rsidR="00182678" w:rsidRPr="00182678" w:rsidRDefault="00182678" w:rsidP="00182678">
      <w:pPr>
        <w:spacing w:after="0" w:line="240" w:lineRule="auto"/>
        <w:jc w:val="both"/>
        <w:rPr>
          <w:rFonts w:cstheme="minorHAnsi"/>
          <w:b/>
          <w:bCs/>
          <w:sz w:val="20"/>
          <w:szCs w:val="20"/>
          <w:lang w:eastAsia="ja-JP"/>
        </w:rPr>
      </w:pPr>
      <w:r w:rsidRPr="00182678">
        <w:rPr>
          <w:rFonts w:cstheme="minorHAnsi"/>
          <w:b/>
          <w:bCs/>
          <w:sz w:val="20"/>
          <w:szCs w:val="20"/>
          <w:lang w:eastAsia="ja-JP"/>
        </w:rPr>
        <w:t>Día 11º: (martes) MADRID</w:t>
      </w:r>
    </w:p>
    <w:p w14:paraId="33ABC71A" w14:textId="77777777" w:rsidR="00182678" w:rsidRPr="00182678" w:rsidRDefault="00182678" w:rsidP="00182678">
      <w:pPr>
        <w:spacing w:after="0" w:line="240" w:lineRule="auto"/>
        <w:jc w:val="both"/>
        <w:rPr>
          <w:rFonts w:cstheme="minorHAnsi"/>
          <w:sz w:val="20"/>
          <w:szCs w:val="20"/>
          <w:lang w:eastAsia="ja-JP"/>
        </w:rPr>
      </w:pPr>
      <w:r w:rsidRPr="00182678">
        <w:rPr>
          <w:rFonts w:cstheme="minorHAnsi"/>
          <w:sz w:val="20"/>
          <w:szCs w:val="20"/>
          <w:lang w:eastAsia="ja-JP"/>
        </w:rPr>
        <w:t>Desayuno, traslado al aeropuerto y FIN DEL VIAJE.</w:t>
      </w:r>
    </w:p>
    <w:p w14:paraId="28FC38BD" w14:textId="77777777" w:rsidR="00550000" w:rsidRPr="00783105" w:rsidRDefault="00550000" w:rsidP="00550000">
      <w:pPr>
        <w:spacing w:after="0" w:line="240" w:lineRule="auto"/>
        <w:jc w:val="both"/>
        <w:rPr>
          <w:rFonts w:eastAsia="Times New Roman" w:cs="Times New Roman"/>
          <w:sz w:val="20"/>
          <w:szCs w:val="20"/>
          <w:lang w:eastAsia="es-MX"/>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p w14:paraId="0608A447" w14:textId="23EC770C" w:rsidR="00783105" w:rsidRPr="009C0FF7" w:rsidRDefault="00783105" w:rsidP="00783105">
      <w:pPr>
        <w:autoSpaceDE w:val="0"/>
        <w:autoSpaceDN w:val="0"/>
        <w:adjustRightInd w:val="0"/>
        <w:spacing w:after="0" w:line="240" w:lineRule="auto"/>
        <w:jc w:val="both"/>
        <w:rPr>
          <w:rFonts w:cstheme="minorHAnsi"/>
          <w:sz w:val="20"/>
          <w:szCs w:val="20"/>
        </w:rPr>
      </w:pPr>
      <w:r w:rsidRPr="009C0FF7">
        <w:rPr>
          <w:rFonts w:cstheme="minorHAnsi"/>
          <w:sz w:val="20"/>
          <w:szCs w:val="20"/>
        </w:rPr>
        <w:t xml:space="preserve">Ciudad </w:t>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Hotel</w:t>
      </w:r>
    </w:p>
    <w:p w14:paraId="1492E308" w14:textId="7D1C53EF" w:rsidR="00783105" w:rsidRPr="00182678" w:rsidRDefault="00783105" w:rsidP="00783105">
      <w:pPr>
        <w:autoSpaceDE w:val="0"/>
        <w:autoSpaceDN w:val="0"/>
        <w:adjustRightInd w:val="0"/>
        <w:spacing w:after="0" w:line="240" w:lineRule="auto"/>
        <w:jc w:val="both"/>
        <w:rPr>
          <w:rFonts w:cstheme="minorHAnsi"/>
          <w:sz w:val="20"/>
          <w:szCs w:val="20"/>
          <w:lang w:val="en-US"/>
        </w:rPr>
      </w:pPr>
      <w:r w:rsidRPr="00182678">
        <w:rPr>
          <w:rFonts w:ascii="Arial Narrow" w:eastAsia="Times New Roman" w:hAnsi="Arial Narrow" w:cs="Times New Roman"/>
          <w:bCs/>
          <w:sz w:val="20"/>
          <w:szCs w:val="20"/>
          <w:lang w:val="en-US" w:eastAsia="es-ES"/>
        </w:rPr>
        <w:t>VENECIA (</w:t>
      </w:r>
      <w:r w:rsidRPr="00182678">
        <w:rPr>
          <w:rFonts w:cstheme="minorHAnsi"/>
          <w:sz w:val="20"/>
          <w:szCs w:val="20"/>
          <w:lang w:val="en-US"/>
        </w:rPr>
        <w:t>Mestre)</w:t>
      </w:r>
      <w:r w:rsidRPr="00182678">
        <w:rPr>
          <w:rFonts w:cstheme="minorHAnsi"/>
          <w:sz w:val="20"/>
          <w:szCs w:val="20"/>
          <w:lang w:val="en-US"/>
        </w:rPr>
        <w:tab/>
        <w:t>Smart Hotel Holiday ****</w:t>
      </w:r>
    </w:p>
    <w:p w14:paraId="621C55F6" w14:textId="75606AE2" w:rsidR="00783105" w:rsidRPr="00852508" w:rsidRDefault="00783105" w:rsidP="00783105">
      <w:pPr>
        <w:autoSpaceDE w:val="0"/>
        <w:autoSpaceDN w:val="0"/>
        <w:adjustRightInd w:val="0"/>
        <w:spacing w:after="0" w:line="240" w:lineRule="auto"/>
        <w:jc w:val="both"/>
        <w:rPr>
          <w:rFonts w:cstheme="minorHAnsi"/>
          <w:sz w:val="20"/>
          <w:szCs w:val="20"/>
        </w:rPr>
      </w:pPr>
      <w:r w:rsidRPr="00852508">
        <w:rPr>
          <w:rFonts w:cstheme="minorHAnsi"/>
          <w:sz w:val="20"/>
          <w:szCs w:val="20"/>
        </w:rPr>
        <w:t>FLORENCIA</w:t>
      </w:r>
      <w:r w:rsidRPr="00852508">
        <w:rPr>
          <w:rFonts w:cstheme="minorHAnsi"/>
          <w:sz w:val="20"/>
          <w:szCs w:val="20"/>
        </w:rPr>
        <w:tab/>
      </w:r>
      <w:r>
        <w:rPr>
          <w:rFonts w:cstheme="minorHAnsi"/>
          <w:sz w:val="20"/>
          <w:szCs w:val="20"/>
        </w:rPr>
        <w:tab/>
      </w:r>
      <w:proofErr w:type="spellStart"/>
      <w:r w:rsidRPr="00852508">
        <w:rPr>
          <w:rFonts w:cstheme="minorHAnsi"/>
          <w:sz w:val="20"/>
          <w:szCs w:val="20"/>
        </w:rPr>
        <w:t>Mirò</w:t>
      </w:r>
      <w:proofErr w:type="spellEnd"/>
      <w:r w:rsidRPr="00852508">
        <w:rPr>
          <w:rFonts w:cstheme="minorHAnsi"/>
          <w:sz w:val="20"/>
          <w:szCs w:val="20"/>
        </w:rPr>
        <w:t xml:space="preserve"> ****</w:t>
      </w:r>
    </w:p>
    <w:p w14:paraId="741AB713" w14:textId="4F992127" w:rsidR="00783105" w:rsidRPr="00852508" w:rsidRDefault="00783105" w:rsidP="00783105">
      <w:pPr>
        <w:autoSpaceDE w:val="0"/>
        <w:autoSpaceDN w:val="0"/>
        <w:adjustRightInd w:val="0"/>
        <w:spacing w:after="0" w:line="240" w:lineRule="auto"/>
        <w:jc w:val="both"/>
        <w:rPr>
          <w:rFonts w:cstheme="minorHAnsi"/>
          <w:sz w:val="20"/>
          <w:szCs w:val="20"/>
        </w:rPr>
      </w:pPr>
      <w:r>
        <w:rPr>
          <w:rFonts w:cstheme="minorHAnsi"/>
          <w:sz w:val="20"/>
          <w:szCs w:val="20"/>
        </w:rPr>
        <w:t>ROMA</w:t>
      </w:r>
      <w:r>
        <w:rPr>
          <w:rFonts w:cstheme="minorHAnsi"/>
          <w:sz w:val="20"/>
          <w:szCs w:val="20"/>
        </w:rPr>
        <w:tab/>
      </w:r>
      <w:r>
        <w:rPr>
          <w:rFonts w:cstheme="minorHAnsi"/>
          <w:sz w:val="20"/>
          <w:szCs w:val="20"/>
        </w:rPr>
        <w:tab/>
      </w:r>
      <w:r>
        <w:rPr>
          <w:rFonts w:cstheme="minorHAnsi"/>
          <w:sz w:val="20"/>
          <w:szCs w:val="20"/>
        </w:rPr>
        <w:tab/>
      </w:r>
      <w:proofErr w:type="spellStart"/>
      <w:r w:rsidRPr="00852508">
        <w:rPr>
          <w:rFonts w:cstheme="minorHAnsi"/>
          <w:sz w:val="20"/>
          <w:szCs w:val="20"/>
        </w:rPr>
        <w:t>iH</w:t>
      </w:r>
      <w:proofErr w:type="spellEnd"/>
      <w:r w:rsidRPr="00852508">
        <w:rPr>
          <w:rFonts w:cstheme="minorHAnsi"/>
          <w:sz w:val="20"/>
          <w:szCs w:val="20"/>
        </w:rPr>
        <w:t xml:space="preserve"> </w:t>
      </w:r>
      <w:proofErr w:type="spellStart"/>
      <w:r w:rsidRPr="00852508">
        <w:rPr>
          <w:rFonts w:cstheme="minorHAnsi"/>
          <w:sz w:val="20"/>
          <w:szCs w:val="20"/>
        </w:rPr>
        <w:t>Hotels</w:t>
      </w:r>
      <w:proofErr w:type="spellEnd"/>
      <w:r w:rsidRPr="00852508">
        <w:rPr>
          <w:rFonts w:cstheme="minorHAnsi"/>
          <w:sz w:val="20"/>
          <w:szCs w:val="20"/>
        </w:rPr>
        <w:t xml:space="preserve"> Z3 **** </w:t>
      </w:r>
      <w:proofErr w:type="gramStart"/>
      <w:r w:rsidRPr="00852508">
        <w:rPr>
          <w:rFonts w:cstheme="minorHAnsi"/>
          <w:sz w:val="20"/>
          <w:szCs w:val="20"/>
        </w:rPr>
        <w:t xml:space="preserve">/  </w:t>
      </w:r>
      <w:proofErr w:type="spellStart"/>
      <w:r w:rsidRPr="00852508">
        <w:rPr>
          <w:rFonts w:cstheme="minorHAnsi"/>
          <w:sz w:val="20"/>
          <w:szCs w:val="20"/>
        </w:rPr>
        <w:t>Domidea</w:t>
      </w:r>
      <w:proofErr w:type="spellEnd"/>
      <w:proofErr w:type="gramEnd"/>
      <w:r w:rsidRPr="00852508">
        <w:rPr>
          <w:rFonts w:cstheme="minorHAnsi"/>
          <w:sz w:val="20"/>
          <w:szCs w:val="20"/>
        </w:rPr>
        <w:t xml:space="preserve"> ****</w:t>
      </w:r>
    </w:p>
    <w:p w14:paraId="3FEE45A5" w14:textId="429E9A7E" w:rsidR="00783105" w:rsidRPr="00852508" w:rsidRDefault="00783105" w:rsidP="00783105">
      <w:pPr>
        <w:autoSpaceDE w:val="0"/>
        <w:autoSpaceDN w:val="0"/>
        <w:adjustRightInd w:val="0"/>
        <w:spacing w:after="0" w:line="240" w:lineRule="auto"/>
        <w:jc w:val="both"/>
        <w:rPr>
          <w:rFonts w:cstheme="minorHAnsi"/>
          <w:sz w:val="20"/>
          <w:szCs w:val="20"/>
        </w:rPr>
      </w:pPr>
      <w:r>
        <w:rPr>
          <w:rFonts w:cstheme="minorHAnsi"/>
          <w:sz w:val="20"/>
          <w:szCs w:val="20"/>
        </w:rPr>
        <w:t>COSTA AZUL</w:t>
      </w:r>
      <w:r>
        <w:rPr>
          <w:rFonts w:cstheme="minorHAnsi"/>
          <w:sz w:val="20"/>
          <w:szCs w:val="20"/>
        </w:rPr>
        <w:tab/>
      </w:r>
      <w:r>
        <w:rPr>
          <w:rFonts w:cstheme="minorHAnsi"/>
          <w:sz w:val="20"/>
          <w:szCs w:val="20"/>
        </w:rPr>
        <w:tab/>
      </w:r>
      <w:proofErr w:type="spellStart"/>
      <w:r w:rsidRPr="00852508">
        <w:rPr>
          <w:rFonts w:cstheme="minorHAnsi"/>
          <w:sz w:val="20"/>
          <w:szCs w:val="20"/>
        </w:rPr>
        <w:t>Kyriad</w:t>
      </w:r>
      <w:proofErr w:type="spellEnd"/>
      <w:r w:rsidRPr="00852508">
        <w:rPr>
          <w:rFonts w:cstheme="minorHAnsi"/>
          <w:sz w:val="20"/>
          <w:szCs w:val="20"/>
        </w:rPr>
        <w:t xml:space="preserve"> Nice Port ***</w:t>
      </w:r>
    </w:p>
    <w:p w14:paraId="32F29A97" w14:textId="204D8055" w:rsidR="00783105" w:rsidRPr="00852508" w:rsidRDefault="00783105" w:rsidP="00783105">
      <w:pPr>
        <w:autoSpaceDE w:val="0"/>
        <w:autoSpaceDN w:val="0"/>
        <w:adjustRightInd w:val="0"/>
        <w:spacing w:after="0" w:line="240" w:lineRule="auto"/>
        <w:jc w:val="both"/>
        <w:rPr>
          <w:rFonts w:cstheme="minorHAnsi"/>
          <w:sz w:val="20"/>
          <w:szCs w:val="20"/>
        </w:rPr>
      </w:pPr>
      <w:r>
        <w:rPr>
          <w:rFonts w:cstheme="minorHAnsi"/>
          <w:sz w:val="20"/>
          <w:szCs w:val="20"/>
        </w:rPr>
        <w:t>BARCELONA</w:t>
      </w:r>
      <w:r>
        <w:rPr>
          <w:rFonts w:cstheme="minorHAnsi"/>
          <w:sz w:val="20"/>
          <w:szCs w:val="20"/>
        </w:rPr>
        <w:tab/>
      </w:r>
      <w:r>
        <w:rPr>
          <w:rFonts w:cstheme="minorHAnsi"/>
          <w:sz w:val="20"/>
          <w:szCs w:val="20"/>
        </w:rPr>
        <w:tab/>
      </w:r>
      <w:r w:rsidRPr="00852508">
        <w:rPr>
          <w:rFonts w:cstheme="minorHAnsi"/>
          <w:sz w:val="20"/>
          <w:szCs w:val="20"/>
        </w:rPr>
        <w:t>AC Sant Cugat ****</w:t>
      </w:r>
    </w:p>
    <w:p w14:paraId="20216FEB" w14:textId="50202B1D" w:rsidR="00783105" w:rsidRPr="00852508" w:rsidRDefault="00783105" w:rsidP="00783105">
      <w:pPr>
        <w:autoSpaceDE w:val="0"/>
        <w:autoSpaceDN w:val="0"/>
        <w:adjustRightInd w:val="0"/>
        <w:spacing w:after="0" w:line="240" w:lineRule="auto"/>
        <w:jc w:val="both"/>
        <w:rPr>
          <w:rFonts w:cstheme="minorHAnsi"/>
          <w:sz w:val="20"/>
          <w:szCs w:val="20"/>
        </w:rPr>
      </w:pPr>
      <w:r w:rsidRPr="00852508">
        <w:rPr>
          <w:rFonts w:cstheme="minorHAnsi"/>
          <w:sz w:val="20"/>
          <w:szCs w:val="20"/>
        </w:rPr>
        <w:t>MADRID</w:t>
      </w:r>
      <w:r w:rsidRPr="00852508">
        <w:rPr>
          <w:rFonts w:cstheme="minorHAnsi"/>
          <w:sz w:val="20"/>
          <w:szCs w:val="20"/>
        </w:rPr>
        <w:tab/>
      </w:r>
      <w:r w:rsidRPr="00852508">
        <w:rPr>
          <w:rFonts w:cstheme="minorHAnsi"/>
          <w:sz w:val="20"/>
          <w:szCs w:val="20"/>
        </w:rPr>
        <w:tab/>
      </w:r>
      <w:r w:rsidRPr="00852508">
        <w:rPr>
          <w:rFonts w:cstheme="minorHAnsi"/>
          <w:sz w:val="20"/>
          <w:szCs w:val="20"/>
        </w:rPr>
        <w:tab/>
        <w:t>Puerta de Toledo ***</w:t>
      </w:r>
    </w:p>
    <w:p w14:paraId="5F8B542C" w14:textId="77777777" w:rsidR="006E40EA" w:rsidRPr="007E6FBC" w:rsidRDefault="006E40EA" w:rsidP="006E40EA">
      <w:pPr>
        <w:spacing w:after="0" w:line="240" w:lineRule="auto"/>
        <w:rPr>
          <w:rFonts w:eastAsia="Times New Roman" w:cs="Open Sans"/>
          <w:bCs/>
          <w:sz w:val="20"/>
          <w:szCs w:val="20"/>
          <w:lang w:eastAsia="es-MX"/>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401BCAAC" w14:textId="77777777" w:rsidR="00783105" w:rsidRPr="009C01E6" w:rsidRDefault="00783105" w:rsidP="00783105">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053AEF85" w14:textId="77777777" w:rsidR="00783105" w:rsidRPr="009C01E6" w:rsidRDefault="00783105" w:rsidP="00783105">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41037C49" w14:textId="77777777" w:rsidR="00783105" w:rsidRPr="009C01E6" w:rsidRDefault="00783105" w:rsidP="00783105">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3DC3D47C" w14:textId="77777777" w:rsidR="00783105" w:rsidRPr="009C01E6" w:rsidRDefault="00783105" w:rsidP="00783105">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 xml:space="preserve">Visita con guía local en Florencia, </w:t>
      </w:r>
      <w:r>
        <w:rPr>
          <w:rFonts w:asciiTheme="minorHAnsi" w:eastAsiaTheme="minorHAnsi" w:hAnsiTheme="minorHAnsi" w:cstheme="minorHAnsi"/>
          <w:sz w:val="20"/>
          <w:szCs w:val="20"/>
          <w:lang w:val="es-MX"/>
        </w:rPr>
        <w:t>Roma, Barcelona</w:t>
      </w:r>
      <w:r w:rsidRPr="009C01E6">
        <w:rPr>
          <w:rFonts w:asciiTheme="minorHAnsi" w:eastAsiaTheme="minorHAnsi" w:hAnsiTheme="minorHAnsi" w:cstheme="minorHAnsi"/>
          <w:sz w:val="20"/>
          <w:szCs w:val="20"/>
          <w:lang w:val="es-MX"/>
        </w:rPr>
        <w:t xml:space="preserve"> y Madrid. </w:t>
      </w:r>
    </w:p>
    <w:p w14:paraId="1CBB7C54" w14:textId="77777777" w:rsidR="00783105" w:rsidRPr="009C01E6" w:rsidRDefault="00783105" w:rsidP="00783105">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Seguro de asistencia en viaje.</w:t>
      </w:r>
    </w:p>
    <w:p w14:paraId="26D5DEBC" w14:textId="77777777" w:rsidR="006E40EA" w:rsidRDefault="006E40EA"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6F9F43DF" w14:textId="77777777" w:rsidR="00783105" w:rsidRPr="009C01E6" w:rsidRDefault="00783105" w:rsidP="00783105">
      <w:pPr>
        <w:pStyle w:val="Prrafodelista"/>
        <w:numPr>
          <w:ilvl w:val="0"/>
          <w:numId w:val="4"/>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4BFBC36A" w14:textId="58A70FAA" w:rsidR="00783105" w:rsidRPr="0023332B" w:rsidRDefault="00783105" w:rsidP="00783105">
      <w:pPr>
        <w:pStyle w:val="Prrafodelista"/>
        <w:numPr>
          <w:ilvl w:val="0"/>
          <w:numId w:val="3"/>
        </w:numPr>
        <w:suppressAutoHyphens/>
        <w:spacing w:after="0" w:line="240" w:lineRule="auto"/>
        <w:rPr>
          <w:rFonts w:asciiTheme="minorHAnsi" w:hAnsiTheme="minorHAnsi" w:cstheme="minorHAnsi"/>
          <w:b/>
          <w:sz w:val="20"/>
          <w:szCs w:val="20"/>
        </w:rPr>
      </w:pPr>
      <w:r>
        <w:rPr>
          <w:rFonts w:asciiTheme="minorHAnsi" w:eastAsiaTheme="minorHAnsi" w:hAnsiTheme="minorHAnsi" w:cstheme="minorHAnsi"/>
          <w:b/>
          <w:sz w:val="20"/>
          <w:szCs w:val="20"/>
          <w:lang w:val="es-MX"/>
        </w:rPr>
        <w:t xml:space="preserve">City Tax </w:t>
      </w:r>
      <w:r w:rsidR="00182678">
        <w:rPr>
          <w:rFonts w:asciiTheme="minorHAnsi" w:eastAsiaTheme="minorHAnsi" w:hAnsiTheme="minorHAnsi" w:cstheme="minorHAnsi"/>
          <w:b/>
          <w:sz w:val="20"/>
          <w:szCs w:val="20"/>
          <w:lang w:val="es-MX"/>
        </w:rPr>
        <w:t xml:space="preserve">ene </w:t>
      </w:r>
      <w:r w:rsidR="00DE559A">
        <w:rPr>
          <w:rFonts w:asciiTheme="minorHAnsi" w:eastAsiaTheme="minorHAnsi" w:hAnsiTheme="minorHAnsi" w:cstheme="minorHAnsi"/>
          <w:b/>
          <w:sz w:val="20"/>
          <w:szCs w:val="20"/>
          <w:lang w:val="es-MX"/>
        </w:rPr>
        <w:t xml:space="preserve">2026 </w:t>
      </w:r>
      <w:r w:rsidR="00182678">
        <w:rPr>
          <w:rFonts w:asciiTheme="minorHAnsi" w:eastAsiaTheme="minorHAnsi" w:hAnsiTheme="minorHAnsi" w:cstheme="minorHAnsi"/>
          <w:b/>
          <w:sz w:val="20"/>
          <w:szCs w:val="20"/>
          <w:lang w:val="es-MX"/>
        </w:rPr>
        <w:t xml:space="preserve">– abr </w:t>
      </w:r>
      <w:r w:rsidR="00DE559A">
        <w:rPr>
          <w:rFonts w:asciiTheme="minorHAnsi" w:eastAsiaTheme="minorHAnsi" w:hAnsiTheme="minorHAnsi" w:cstheme="minorHAnsi"/>
          <w:b/>
          <w:sz w:val="20"/>
          <w:szCs w:val="20"/>
          <w:lang w:val="es-MX"/>
        </w:rPr>
        <w:t xml:space="preserve">2026 </w:t>
      </w:r>
      <w:r>
        <w:rPr>
          <w:rFonts w:asciiTheme="minorHAnsi" w:eastAsiaTheme="minorHAnsi" w:hAnsiTheme="minorHAnsi" w:cstheme="minorHAnsi"/>
          <w:b/>
          <w:sz w:val="20"/>
          <w:szCs w:val="20"/>
          <w:lang w:val="es-MX"/>
        </w:rPr>
        <w:t>($</w:t>
      </w:r>
      <w:r w:rsidR="00182678">
        <w:rPr>
          <w:rFonts w:asciiTheme="minorHAnsi" w:eastAsiaTheme="minorHAnsi" w:hAnsiTheme="minorHAnsi" w:cstheme="minorHAnsi"/>
          <w:b/>
          <w:sz w:val="20"/>
          <w:szCs w:val="20"/>
          <w:lang w:val="es-MX"/>
        </w:rPr>
        <w:t>47</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w:t>
      </w:r>
      <w:r>
        <w:rPr>
          <w:rFonts w:asciiTheme="minorHAnsi" w:eastAsiaTheme="minorHAnsi" w:hAnsiTheme="minorHAnsi" w:cstheme="minorHAnsi"/>
          <w:b/>
          <w:sz w:val="20"/>
          <w:szCs w:val="20"/>
          <w:lang w:val="es-MX"/>
        </w:rPr>
        <w:t xml:space="preserve">tour </w:t>
      </w:r>
      <w:r w:rsidR="00182678">
        <w:rPr>
          <w:rFonts w:asciiTheme="minorHAnsi" w:eastAsiaTheme="minorHAnsi" w:hAnsiTheme="minorHAnsi" w:cstheme="minorHAnsi"/>
          <w:b/>
          <w:sz w:val="20"/>
          <w:szCs w:val="20"/>
          <w:lang w:val="es-MX"/>
        </w:rPr>
        <w:t>7</w:t>
      </w:r>
      <w:r>
        <w:rPr>
          <w:rFonts w:asciiTheme="minorHAnsi" w:eastAsiaTheme="minorHAnsi" w:hAnsiTheme="minorHAnsi" w:cstheme="minorHAnsi"/>
          <w:b/>
          <w:sz w:val="20"/>
          <w:szCs w:val="20"/>
          <w:lang w:val="es-MX"/>
        </w:rPr>
        <w:t xml:space="preserve"> días y $</w:t>
      </w:r>
      <w:r w:rsidR="00182678">
        <w:rPr>
          <w:rFonts w:asciiTheme="minorHAnsi" w:eastAsiaTheme="minorHAnsi" w:hAnsiTheme="minorHAnsi" w:cstheme="minorHAnsi"/>
          <w:b/>
          <w:sz w:val="20"/>
          <w:szCs w:val="20"/>
          <w:lang w:val="es-MX"/>
        </w:rPr>
        <w:t>56</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w:t>
      </w:r>
      <w:r>
        <w:rPr>
          <w:rFonts w:asciiTheme="minorHAnsi" w:eastAsiaTheme="minorHAnsi" w:hAnsiTheme="minorHAnsi" w:cstheme="minorHAnsi"/>
          <w:b/>
          <w:sz w:val="20"/>
          <w:szCs w:val="20"/>
          <w:lang w:val="es-MX"/>
        </w:rPr>
        <w:t xml:space="preserve">tour 11 días, </w:t>
      </w:r>
      <w:r w:rsidRPr="0023332B">
        <w:rPr>
          <w:rFonts w:asciiTheme="minorHAnsi" w:eastAsiaTheme="minorHAnsi" w:hAnsiTheme="minorHAnsi" w:cstheme="minorHAnsi"/>
          <w:b/>
          <w:sz w:val="20"/>
          <w:szCs w:val="20"/>
          <w:lang w:val="es-MX"/>
        </w:rPr>
        <w:t>a pagar junto con la reserva)</w:t>
      </w:r>
    </w:p>
    <w:p w14:paraId="3CC0743F" w14:textId="61B26D69" w:rsidR="00182678" w:rsidRPr="0023332B" w:rsidRDefault="00182678" w:rsidP="00182678">
      <w:pPr>
        <w:pStyle w:val="Prrafodelista"/>
        <w:numPr>
          <w:ilvl w:val="0"/>
          <w:numId w:val="3"/>
        </w:numPr>
        <w:suppressAutoHyphens/>
        <w:spacing w:after="0" w:line="240" w:lineRule="auto"/>
        <w:rPr>
          <w:rFonts w:asciiTheme="minorHAnsi" w:hAnsiTheme="minorHAnsi" w:cstheme="minorHAnsi"/>
          <w:b/>
          <w:sz w:val="20"/>
          <w:szCs w:val="20"/>
        </w:rPr>
      </w:pPr>
      <w:r>
        <w:rPr>
          <w:rFonts w:asciiTheme="minorHAnsi" w:eastAsiaTheme="minorHAnsi" w:hAnsiTheme="minorHAnsi" w:cstheme="minorHAnsi"/>
          <w:b/>
          <w:sz w:val="20"/>
          <w:szCs w:val="20"/>
          <w:lang w:val="es-MX"/>
        </w:rPr>
        <w:t xml:space="preserve">City Tax </w:t>
      </w:r>
      <w:proofErr w:type="spellStart"/>
      <w:r>
        <w:rPr>
          <w:rFonts w:asciiTheme="minorHAnsi" w:eastAsiaTheme="minorHAnsi" w:hAnsiTheme="minorHAnsi" w:cstheme="minorHAnsi"/>
          <w:b/>
          <w:sz w:val="20"/>
          <w:szCs w:val="20"/>
          <w:lang w:val="es-MX"/>
        </w:rPr>
        <w:t>may</w:t>
      </w:r>
      <w:proofErr w:type="spellEnd"/>
      <w:r>
        <w:rPr>
          <w:rFonts w:asciiTheme="minorHAnsi" w:eastAsiaTheme="minorHAnsi" w:hAnsiTheme="minorHAnsi" w:cstheme="minorHAnsi"/>
          <w:b/>
          <w:sz w:val="20"/>
          <w:szCs w:val="20"/>
          <w:lang w:val="es-MX"/>
        </w:rPr>
        <w:t xml:space="preserve"> </w:t>
      </w:r>
      <w:r w:rsidR="00DE559A">
        <w:rPr>
          <w:rFonts w:asciiTheme="minorHAnsi" w:eastAsiaTheme="minorHAnsi" w:hAnsiTheme="minorHAnsi" w:cstheme="minorHAnsi"/>
          <w:b/>
          <w:sz w:val="20"/>
          <w:szCs w:val="20"/>
          <w:lang w:val="es-MX"/>
        </w:rPr>
        <w:t>2026 –</w:t>
      </w:r>
      <w:r>
        <w:rPr>
          <w:rFonts w:asciiTheme="minorHAnsi" w:eastAsiaTheme="minorHAnsi" w:hAnsiTheme="minorHAnsi" w:cstheme="minorHAnsi"/>
          <w:b/>
          <w:sz w:val="20"/>
          <w:szCs w:val="20"/>
          <w:lang w:val="es-MX"/>
        </w:rPr>
        <w:t xml:space="preserve"> </w:t>
      </w:r>
      <w:r>
        <w:rPr>
          <w:rFonts w:asciiTheme="minorHAnsi" w:eastAsiaTheme="minorHAnsi" w:hAnsiTheme="minorHAnsi" w:cstheme="minorHAnsi"/>
          <w:b/>
          <w:sz w:val="20"/>
          <w:szCs w:val="20"/>
          <w:lang w:val="es-MX"/>
        </w:rPr>
        <w:t>abr</w:t>
      </w:r>
      <w:r w:rsidR="00DE559A">
        <w:rPr>
          <w:rFonts w:asciiTheme="minorHAnsi" w:eastAsiaTheme="minorHAnsi" w:hAnsiTheme="minorHAnsi" w:cstheme="minorHAnsi"/>
          <w:b/>
          <w:sz w:val="20"/>
          <w:szCs w:val="20"/>
          <w:lang w:val="es-MX"/>
        </w:rPr>
        <w:t xml:space="preserve"> 2027</w:t>
      </w:r>
      <w:r>
        <w:rPr>
          <w:rFonts w:asciiTheme="minorHAnsi" w:eastAsiaTheme="minorHAnsi" w:hAnsiTheme="minorHAnsi" w:cstheme="minorHAnsi"/>
          <w:b/>
          <w:sz w:val="20"/>
          <w:szCs w:val="20"/>
          <w:lang w:val="es-MX"/>
        </w:rPr>
        <w:t xml:space="preserve"> ($</w:t>
      </w:r>
      <w:r>
        <w:rPr>
          <w:rFonts w:asciiTheme="minorHAnsi" w:eastAsiaTheme="minorHAnsi" w:hAnsiTheme="minorHAnsi" w:cstheme="minorHAnsi"/>
          <w:b/>
          <w:sz w:val="20"/>
          <w:szCs w:val="20"/>
          <w:lang w:val="es-MX"/>
        </w:rPr>
        <w:t>54</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w:t>
      </w:r>
      <w:r>
        <w:rPr>
          <w:rFonts w:asciiTheme="minorHAnsi" w:eastAsiaTheme="minorHAnsi" w:hAnsiTheme="minorHAnsi" w:cstheme="minorHAnsi"/>
          <w:b/>
          <w:sz w:val="20"/>
          <w:szCs w:val="20"/>
          <w:lang w:val="es-MX"/>
        </w:rPr>
        <w:t>tour 7 días y $</w:t>
      </w:r>
      <w:r>
        <w:rPr>
          <w:rFonts w:asciiTheme="minorHAnsi" w:eastAsiaTheme="minorHAnsi" w:hAnsiTheme="minorHAnsi" w:cstheme="minorHAnsi"/>
          <w:b/>
          <w:sz w:val="20"/>
          <w:szCs w:val="20"/>
          <w:lang w:val="es-MX"/>
        </w:rPr>
        <w:t>60</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w:t>
      </w:r>
      <w:r>
        <w:rPr>
          <w:rFonts w:asciiTheme="minorHAnsi" w:eastAsiaTheme="minorHAnsi" w:hAnsiTheme="minorHAnsi" w:cstheme="minorHAnsi"/>
          <w:b/>
          <w:sz w:val="20"/>
          <w:szCs w:val="20"/>
          <w:lang w:val="es-MX"/>
        </w:rPr>
        <w:t xml:space="preserve">tour 11 días, </w:t>
      </w:r>
      <w:r w:rsidRPr="0023332B">
        <w:rPr>
          <w:rFonts w:asciiTheme="minorHAnsi" w:eastAsiaTheme="minorHAnsi" w:hAnsiTheme="minorHAnsi" w:cstheme="minorHAnsi"/>
          <w:b/>
          <w:sz w:val="20"/>
          <w:szCs w:val="20"/>
          <w:lang w:val="es-MX"/>
        </w:rPr>
        <w:t>a pagar junto con la reserva)</w:t>
      </w:r>
    </w:p>
    <w:p w14:paraId="148487A9" w14:textId="16E35A40" w:rsidR="00783105" w:rsidRPr="00182678" w:rsidRDefault="00783105" w:rsidP="00182678">
      <w:pPr>
        <w:pStyle w:val="Prrafodelista"/>
        <w:numPr>
          <w:ilvl w:val="0"/>
          <w:numId w:val="3"/>
        </w:numPr>
        <w:suppressAutoHyphens/>
        <w:spacing w:after="0" w:line="240" w:lineRule="auto"/>
        <w:rPr>
          <w:rFonts w:asciiTheme="minorHAnsi" w:hAnsiTheme="minorHAnsi" w:cstheme="minorHAnsi"/>
          <w:sz w:val="20"/>
          <w:szCs w:val="20"/>
        </w:rPr>
      </w:pPr>
      <w:r w:rsidRPr="00182678">
        <w:rPr>
          <w:rFonts w:cstheme="minorHAnsi"/>
          <w:sz w:val="20"/>
          <w:szCs w:val="20"/>
          <w:lang w:val="pt-BR"/>
        </w:rPr>
        <w:t xml:space="preserve">Bebidas </w:t>
      </w:r>
      <w:proofErr w:type="spellStart"/>
      <w:r w:rsidRPr="00182678">
        <w:rPr>
          <w:rFonts w:cstheme="minorHAnsi"/>
          <w:sz w:val="20"/>
          <w:szCs w:val="20"/>
          <w:lang w:val="pt-BR"/>
        </w:rPr>
        <w:t>en</w:t>
      </w:r>
      <w:proofErr w:type="spellEnd"/>
      <w:r w:rsidRPr="00182678">
        <w:rPr>
          <w:rFonts w:cstheme="minorHAnsi"/>
          <w:sz w:val="20"/>
          <w:szCs w:val="20"/>
          <w:lang w:val="pt-BR"/>
        </w:rPr>
        <w:t xml:space="preserve"> </w:t>
      </w:r>
      <w:proofErr w:type="spellStart"/>
      <w:r w:rsidRPr="00182678">
        <w:rPr>
          <w:rFonts w:cstheme="minorHAnsi"/>
          <w:sz w:val="20"/>
          <w:szCs w:val="20"/>
          <w:lang w:val="pt-BR"/>
        </w:rPr>
        <w:t>las</w:t>
      </w:r>
      <w:proofErr w:type="spellEnd"/>
      <w:r w:rsidRPr="00182678">
        <w:rPr>
          <w:rFonts w:cstheme="minorHAnsi"/>
          <w:sz w:val="20"/>
          <w:szCs w:val="20"/>
          <w:lang w:val="pt-BR"/>
        </w:rPr>
        <w:t xml:space="preserve"> comidas</w:t>
      </w:r>
    </w:p>
    <w:p w14:paraId="3B55232E" w14:textId="77777777" w:rsidR="00783105" w:rsidRPr="00A17997" w:rsidRDefault="00783105" w:rsidP="00783105">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Gastos </w:t>
      </w:r>
      <w:proofErr w:type="spellStart"/>
      <w:r w:rsidRPr="00A17997">
        <w:rPr>
          <w:rFonts w:asciiTheme="minorHAnsi" w:hAnsiTheme="minorHAnsi" w:cstheme="minorHAnsi"/>
          <w:sz w:val="20"/>
          <w:szCs w:val="20"/>
          <w:lang w:val="pt-BR"/>
        </w:rPr>
        <w:t>personales</w:t>
      </w:r>
      <w:proofErr w:type="spellEnd"/>
    </w:p>
    <w:p w14:paraId="4C336BCF" w14:textId="77777777" w:rsidR="00783105" w:rsidRPr="00384627" w:rsidRDefault="00783105" w:rsidP="00783105">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141BEAC0" w14:textId="77777777" w:rsidR="006E40EA" w:rsidRPr="00783105" w:rsidRDefault="006E40EA" w:rsidP="006E40EA">
      <w:pPr>
        <w:spacing w:after="0" w:line="240" w:lineRule="auto"/>
        <w:jc w:val="both"/>
        <w:rPr>
          <w:rFonts w:cstheme="minorHAnsi"/>
          <w:i/>
          <w:iCs/>
          <w:sz w:val="20"/>
          <w:szCs w:val="20"/>
        </w:rPr>
      </w:pPr>
    </w:p>
    <w:p w14:paraId="7AC420A5" w14:textId="4612ADAC" w:rsidR="00783105" w:rsidRPr="00852508" w:rsidRDefault="00783105" w:rsidP="00783105">
      <w:pPr>
        <w:pStyle w:val="Textoindependiente"/>
        <w:jc w:val="left"/>
        <w:rPr>
          <w:rFonts w:asciiTheme="minorHAnsi" w:eastAsia="SimSun" w:hAnsiTheme="minorHAnsi" w:cstheme="minorHAnsi"/>
          <w:b/>
          <w:i w:val="0"/>
        </w:rPr>
      </w:pPr>
      <w:r w:rsidRPr="00852508">
        <w:rPr>
          <w:rFonts w:asciiTheme="minorHAnsi" w:eastAsia="SimSun" w:hAnsiTheme="minorHAnsi" w:cstheme="minorHAnsi"/>
          <w:b/>
          <w:i w:val="0"/>
        </w:rPr>
        <w:t>VENECIA – ROMA (7 DÍAS)</w:t>
      </w:r>
      <w:r w:rsidR="00D62858">
        <w:rPr>
          <w:rFonts w:asciiTheme="minorHAnsi" w:eastAsia="SimSun" w:hAnsiTheme="minorHAnsi" w:cstheme="minorHAnsi"/>
          <w:b/>
          <w:i w:val="0"/>
        </w:rPr>
        <w:tab/>
      </w:r>
      <w:r w:rsidR="00D62858">
        <w:rPr>
          <w:rFonts w:asciiTheme="minorHAnsi" w:eastAsia="SimSun" w:hAnsiTheme="minorHAnsi" w:cstheme="minorHAnsi"/>
          <w:b/>
          <w:i w:val="0"/>
        </w:rPr>
        <w:tab/>
      </w:r>
      <w:r w:rsidR="00D62858">
        <w:rPr>
          <w:rFonts w:asciiTheme="minorHAnsi" w:eastAsia="SimSun" w:hAnsiTheme="minorHAnsi" w:cstheme="minorHAnsi"/>
          <w:b/>
          <w:i w:val="0"/>
        </w:rPr>
        <w:tab/>
      </w:r>
      <w:r w:rsidR="00D62858" w:rsidRPr="00852508">
        <w:rPr>
          <w:rFonts w:asciiTheme="minorHAnsi" w:eastAsia="SimSun" w:hAnsiTheme="minorHAnsi" w:cstheme="minorHAnsi"/>
          <w:b/>
          <w:i w:val="0"/>
        </w:rPr>
        <w:t>VENECIA –</w:t>
      </w:r>
      <w:r w:rsidR="00D62858">
        <w:rPr>
          <w:rFonts w:asciiTheme="minorHAnsi" w:eastAsia="SimSun" w:hAnsiTheme="minorHAnsi" w:cstheme="minorHAnsi"/>
          <w:b/>
          <w:i w:val="0"/>
        </w:rPr>
        <w:t xml:space="preserve"> MADRID</w:t>
      </w:r>
      <w:r w:rsidR="00D62858" w:rsidRPr="00852508">
        <w:rPr>
          <w:rFonts w:asciiTheme="minorHAnsi" w:eastAsia="SimSun" w:hAnsiTheme="minorHAnsi" w:cstheme="minorHAnsi"/>
          <w:b/>
          <w:i w:val="0"/>
        </w:rPr>
        <w:t xml:space="preserve"> </w:t>
      </w:r>
      <w:r w:rsidR="00D62858">
        <w:rPr>
          <w:rFonts w:asciiTheme="minorHAnsi" w:eastAsia="SimSun" w:hAnsiTheme="minorHAnsi" w:cstheme="minorHAnsi"/>
          <w:b/>
          <w:i w:val="0"/>
        </w:rPr>
        <w:t>(11</w:t>
      </w:r>
      <w:r w:rsidR="00D62858" w:rsidRPr="00852508">
        <w:rPr>
          <w:rFonts w:asciiTheme="minorHAnsi" w:eastAsia="SimSun" w:hAnsiTheme="minorHAnsi" w:cstheme="minorHAnsi"/>
          <w:b/>
          <w:i w:val="0"/>
        </w:rPr>
        <w:t xml:space="preserve"> DÍAS)</w:t>
      </w:r>
    </w:p>
    <w:p w14:paraId="33F1D817" w14:textId="29825876" w:rsidR="00D62858" w:rsidRPr="00D62858" w:rsidRDefault="00182678" w:rsidP="00D62858">
      <w:pPr>
        <w:pStyle w:val="Textoindependiente"/>
        <w:jc w:val="left"/>
        <w:rPr>
          <w:rFonts w:asciiTheme="minorHAnsi" w:eastAsia="SimSun" w:hAnsiTheme="minorHAnsi" w:cstheme="minorHAnsi"/>
          <w:bCs/>
          <w:i w:val="0"/>
          <w:color w:val="FF0000"/>
        </w:rPr>
      </w:pPr>
      <w:r>
        <w:rPr>
          <w:rFonts w:asciiTheme="minorHAnsi" w:eastAsia="SimSun" w:hAnsiTheme="minorHAnsi" w:cstheme="minorHAnsi"/>
          <w:bCs/>
          <w:i w:val="0"/>
          <w:color w:val="FF0000"/>
        </w:rPr>
        <w:t>ENE</w:t>
      </w:r>
      <w:r w:rsidR="00D62858" w:rsidRPr="00D62858">
        <w:rPr>
          <w:rFonts w:asciiTheme="minorHAnsi" w:eastAsia="SimSun" w:hAnsiTheme="minorHAnsi" w:cstheme="minorHAnsi"/>
          <w:bCs/>
          <w:i w:val="0"/>
          <w:color w:val="FF0000"/>
        </w:rPr>
        <w:t xml:space="preserve"> – ABR 202</w:t>
      </w:r>
      <w:r>
        <w:rPr>
          <w:rFonts w:asciiTheme="minorHAnsi" w:eastAsia="SimSun" w:hAnsiTheme="minorHAnsi" w:cstheme="minorHAnsi"/>
          <w:bCs/>
          <w:i w:val="0"/>
          <w:color w:val="FF0000"/>
        </w:rPr>
        <w:t>6</w:t>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sidR="006052B3">
        <w:rPr>
          <w:rFonts w:asciiTheme="minorHAnsi" w:eastAsia="SimSun" w:hAnsiTheme="minorHAnsi" w:cstheme="minorHAnsi"/>
          <w:bCs/>
          <w:i w:val="0"/>
          <w:color w:val="FF0000"/>
        </w:rPr>
        <w:t>ENE</w:t>
      </w:r>
      <w:r w:rsidR="006052B3" w:rsidRPr="00D62858">
        <w:rPr>
          <w:rFonts w:asciiTheme="minorHAnsi" w:eastAsia="SimSun" w:hAnsiTheme="minorHAnsi" w:cstheme="minorHAnsi"/>
          <w:bCs/>
          <w:i w:val="0"/>
          <w:color w:val="FF0000"/>
        </w:rPr>
        <w:t xml:space="preserve"> – ABR 202</w:t>
      </w:r>
      <w:r w:rsidR="006052B3">
        <w:rPr>
          <w:rFonts w:asciiTheme="minorHAnsi" w:eastAsia="SimSun" w:hAnsiTheme="minorHAnsi" w:cstheme="minorHAnsi"/>
          <w:bCs/>
          <w:i w:val="0"/>
          <w:color w:val="FF0000"/>
        </w:rPr>
        <w:t>6</w:t>
      </w:r>
    </w:p>
    <w:p w14:paraId="228CBD58" w14:textId="4129E7F9" w:rsidR="00783105" w:rsidRPr="009C0FF7" w:rsidRDefault="00783105" w:rsidP="00783105">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sidR="00D62858">
        <w:rPr>
          <w:rFonts w:asciiTheme="minorHAnsi" w:eastAsia="SimSun" w:hAnsiTheme="minorHAnsi" w:cstheme="minorHAnsi"/>
          <w:b/>
          <w:i w:val="0"/>
          <w:color w:val="006600"/>
        </w:rPr>
        <w:tab/>
      </w:r>
      <w:r w:rsidR="00D62858">
        <w:rPr>
          <w:rFonts w:asciiTheme="minorHAnsi" w:eastAsia="SimSun" w:hAnsiTheme="minorHAnsi" w:cstheme="minorHAnsi"/>
          <w:b/>
          <w:i w:val="0"/>
          <w:color w:val="006600"/>
        </w:rPr>
        <w:tab/>
      </w:r>
      <w:r w:rsidR="00D62858" w:rsidRPr="009C0FF7">
        <w:rPr>
          <w:rFonts w:asciiTheme="minorHAnsi" w:eastAsia="SimSun" w:hAnsiTheme="minorHAnsi" w:cstheme="minorHAnsi"/>
          <w:b/>
          <w:i w:val="0"/>
          <w:color w:val="006600"/>
        </w:rPr>
        <w:t>PRECIOS POR PERSONA EN HAB</w:t>
      </w:r>
      <w:r w:rsidR="00D62858">
        <w:rPr>
          <w:rFonts w:asciiTheme="minorHAnsi" w:eastAsia="SimSun" w:hAnsiTheme="minorHAnsi" w:cstheme="minorHAnsi"/>
          <w:b/>
          <w:i w:val="0"/>
          <w:color w:val="006600"/>
        </w:rPr>
        <w:t xml:space="preserve"> DBL</w:t>
      </w:r>
      <w:r w:rsidR="00D62858" w:rsidRPr="009C0FF7">
        <w:rPr>
          <w:rFonts w:asciiTheme="minorHAnsi" w:eastAsia="SimSun" w:hAnsiTheme="minorHAnsi" w:cstheme="minorHAnsi"/>
          <w:b/>
          <w:i w:val="0"/>
          <w:color w:val="006600"/>
        </w:rPr>
        <w:t>:</w:t>
      </w:r>
    </w:p>
    <w:p w14:paraId="0C4899B6" w14:textId="41D80FB5" w:rsidR="00783105" w:rsidRDefault="00783105" w:rsidP="00783105">
      <w:pPr>
        <w:autoSpaceDE w:val="0"/>
        <w:autoSpaceDN w:val="0"/>
        <w:adjustRightInd w:val="0"/>
        <w:spacing w:after="0" w:line="240" w:lineRule="auto"/>
        <w:rPr>
          <w:rFonts w:cstheme="minorHAnsi"/>
          <w:bCs/>
          <w:sz w:val="20"/>
          <w:szCs w:val="20"/>
        </w:rPr>
      </w:pPr>
      <w:r w:rsidRPr="009C0FF7">
        <w:rPr>
          <w:rFonts w:cstheme="minorHAnsi"/>
          <w:color w:val="16377F"/>
          <w:sz w:val="20"/>
          <w:szCs w:val="20"/>
        </w:rPr>
        <w:t>Temporada Baja</w:t>
      </w:r>
      <w:r>
        <w:rPr>
          <w:rFonts w:cstheme="minorHAnsi"/>
          <w:sz w:val="20"/>
          <w:szCs w:val="20"/>
        </w:rPr>
        <w:tab/>
      </w:r>
      <w:r>
        <w:rPr>
          <w:rFonts w:cstheme="minorHAnsi"/>
          <w:sz w:val="20"/>
          <w:szCs w:val="20"/>
        </w:rPr>
        <w:tab/>
        <w:t>$</w:t>
      </w:r>
      <w:r w:rsidR="00182678">
        <w:rPr>
          <w:rFonts w:cstheme="minorHAnsi"/>
          <w:sz w:val="20"/>
          <w:szCs w:val="20"/>
        </w:rPr>
        <w:t>1,120</w:t>
      </w:r>
      <w:r w:rsidR="00D62858">
        <w:rPr>
          <w:rFonts w:cstheme="minorHAnsi"/>
          <w:sz w:val="20"/>
          <w:szCs w:val="20"/>
        </w:rPr>
        <w:tab/>
      </w:r>
      <w:r w:rsidR="00D62858">
        <w:rPr>
          <w:rFonts w:cstheme="minorHAnsi"/>
          <w:sz w:val="20"/>
          <w:szCs w:val="20"/>
        </w:rPr>
        <w:tab/>
      </w:r>
      <w:r w:rsidR="00D62858">
        <w:rPr>
          <w:rFonts w:cstheme="minorHAnsi"/>
          <w:sz w:val="20"/>
          <w:szCs w:val="20"/>
        </w:rPr>
        <w:tab/>
      </w:r>
      <w:r w:rsidR="00D62858" w:rsidRPr="009C0FF7">
        <w:rPr>
          <w:rFonts w:cstheme="minorHAnsi"/>
          <w:color w:val="16377F"/>
          <w:sz w:val="20"/>
          <w:szCs w:val="20"/>
        </w:rPr>
        <w:t>Temporada Baja</w:t>
      </w:r>
      <w:r w:rsidR="00D62858">
        <w:rPr>
          <w:rFonts w:cstheme="minorHAnsi"/>
          <w:sz w:val="20"/>
          <w:szCs w:val="20"/>
        </w:rPr>
        <w:tab/>
      </w:r>
      <w:r w:rsidR="00D62858">
        <w:rPr>
          <w:rFonts w:cstheme="minorHAnsi"/>
          <w:sz w:val="20"/>
          <w:szCs w:val="20"/>
        </w:rPr>
        <w:tab/>
      </w:r>
      <w:r w:rsidR="00D62858">
        <w:rPr>
          <w:rFonts w:cstheme="minorHAnsi"/>
          <w:sz w:val="20"/>
          <w:szCs w:val="20"/>
        </w:rPr>
        <w:tab/>
        <w:t>$</w:t>
      </w:r>
      <w:r w:rsidR="00D62858">
        <w:rPr>
          <w:rFonts w:cstheme="minorHAnsi"/>
          <w:bCs/>
          <w:sz w:val="20"/>
          <w:szCs w:val="20"/>
        </w:rPr>
        <w:t>1,</w:t>
      </w:r>
      <w:r w:rsidR="006052B3">
        <w:rPr>
          <w:rFonts w:cstheme="minorHAnsi"/>
          <w:bCs/>
          <w:sz w:val="20"/>
          <w:szCs w:val="20"/>
        </w:rPr>
        <w:t>470</w:t>
      </w:r>
    </w:p>
    <w:p w14:paraId="4C383307" w14:textId="78D00A58" w:rsidR="00783105" w:rsidRPr="009C0FF7" w:rsidRDefault="00783105" w:rsidP="00783105">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6052B3">
        <w:rPr>
          <w:rFonts w:cstheme="minorHAnsi"/>
          <w:sz w:val="20"/>
          <w:szCs w:val="20"/>
        </w:rPr>
        <w:t>1,210</w:t>
      </w:r>
      <w:r w:rsidR="00D62858">
        <w:rPr>
          <w:rFonts w:cstheme="minorHAnsi"/>
          <w:sz w:val="20"/>
          <w:szCs w:val="20"/>
        </w:rPr>
        <w:tab/>
      </w:r>
      <w:r w:rsidR="00D62858">
        <w:rPr>
          <w:rFonts w:cstheme="minorHAnsi"/>
          <w:sz w:val="20"/>
          <w:szCs w:val="20"/>
        </w:rPr>
        <w:tab/>
      </w:r>
      <w:r w:rsidR="00D62858">
        <w:rPr>
          <w:rFonts w:cstheme="minorHAnsi"/>
          <w:sz w:val="20"/>
          <w:szCs w:val="20"/>
        </w:rPr>
        <w:tab/>
      </w:r>
      <w:r w:rsidR="00D62858" w:rsidRPr="009C0FF7">
        <w:rPr>
          <w:rFonts w:cstheme="minorHAnsi"/>
          <w:color w:val="ED5F66"/>
          <w:sz w:val="20"/>
          <w:szCs w:val="20"/>
        </w:rPr>
        <w:t>Temporada Alta</w:t>
      </w:r>
      <w:r w:rsidR="00D62858">
        <w:rPr>
          <w:rFonts w:cstheme="minorHAnsi"/>
          <w:color w:val="ED5F66"/>
          <w:sz w:val="20"/>
          <w:szCs w:val="20"/>
        </w:rPr>
        <w:tab/>
      </w:r>
      <w:r w:rsidR="00D62858">
        <w:rPr>
          <w:rFonts w:cstheme="minorHAnsi"/>
          <w:color w:val="ED5F66"/>
          <w:sz w:val="20"/>
          <w:szCs w:val="20"/>
        </w:rPr>
        <w:tab/>
      </w:r>
      <w:r w:rsidR="00D62858">
        <w:rPr>
          <w:rFonts w:cstheme="minorHAnsi"/>
          <w:color w:val="ED5F66"/>
          <w:sz w:val="20"/>
          <w:szCs w:val="20"/>
        </w:rPr>
        <w:tab/>
      </w:r>
      <w:r w:rsidR="00D62858" w:rsidRPr="00DF1140">
        <w:rPr>
          <w:rFonts w:cstheme="minorHAnsi"/>
          <w:sz w:val="20"/>
          <w:szCs w:val="20"/>
        </w:rPr>
        <w:t>$</w:t>
      </w:r>
      <w:r w:rsidR="00D62858">
        <w:rPr>
          <w:rFonts w:cstheme="minorHAnsi"/>
          <w:sz w:val="20"/>
          <w:szCs w:val="20"/>
        </w:rPr>
        <w:t>1,</w:t>
      </w:r>
      <w:r w:rsidR="006052B3">
        <w:rPr>
          <w:rFonts w:cstheme="minorHAnsi"/>
          <w:sz w:val="20"/>
          <w:szCs w:val="20"/>
        </w:rPr>
        <w:t>58</w:t>
      </w:r>
      <w:r w:rsidR="00D62858">
        <w:rPr>
          <w:rFonts w:cstheme="minorHAnsi"/>
          <w:sz w:val="20"/>
          <w:szCs w:val="20"/>
        </w:rPr>
        <w:t>0</w:t>
      </w:r>
    </w:p>
    <w:p w14:paraId="230A7DB8" w14:textId="42298C3B" w:rsidR="00783105" w:rsidRPr="009C0FF7" w:rsidRDefault="00783105" w:rsidP="00783105">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ab/>
        <w:t xml:space="preserve">__ </w:t>
      </w:r>
      <w:r w:rsidR="006052B3">
        <w:rPr>
          <w:rFonts w:cstheme="minorHAnsi"/>
          <w:sz w:val="20"/>
          <w:szCs w:val="20"/>
        </w:rPr>
        <w:t>255</w:t>
      </w:r>
      <w:r w:rsidR="00D62858">
        <w:rPr>
          <w:rFonts w:cstheme="minorHAnsi"/>
          <w:sz w:val="20"/>
          <w:szCs w:val="20"/>
        </w:rPr>
        <w:tab/>
      </w:r>
      <w:r w:rsidR="00D62858">
        <w:rPr>
          <w:rFonts w:cstheme="minorHAnsi"/>
          <w:sz w:val="20"/>
          <w:szCs w:val="20"/>
        </w:rPr>
        <w:tab/>
      </w:r>
      <w:proofErr w:type="spellStart"/>
      <w:r w:rsidR="00D62858" w:rsidRPr="009C0FF7">
        <w:rPr>
          <w:rFonts w:cstheme="minorHAnsi"/>
          <w:sz w:val="20"/>
          <w:szCs w:val="20"/>
        </w:rPr>
        <w:t>Supl</w:t>
      </w:r>
      <w:proofErr w:type="spellEnd"/>
      <w:r w:rsidR="00D62858" w:rsidRPr="009C0FF7">
        <w:rPr>
          <w:rFonts w:cstheme="minorHAnsi"/>
          <w:sz w:val="20"/>
          <w:szCs w:val="20"/>
        </w:rPr>
        <w:t>. hab. individual (Temp. Baja</w:t>
      </w:r>
      <w:r w:rsidR="00D62858">
        <w:rPr>
          <w:rFonts w:cstheme="minorHAnsi"/>
          <w:sz w:val="20"/>
          <w:szCs w:val="20"/>
        </w:rPr>
        <w:t xml:space="preserve">) ___ </w:t>
      </w:r>
      <w:r w:rsidR="006052B3">
        <w:rPr>
          <w:rFonts w:cstheme="minorHAnsi"/>
          <w:sz w:val="20"/>
          <w:szCs w:val="20"/>
        </w:rPr>
        <w:t>475</w:t>
      </w:r>
    </w:p>
    <w:p w14:paraId="6EC25BE0" w14:textId="140BF1D2" w:rsidR="00D62858" w:rsidRPr="006052B3" w:rsidRDefault="00783105" w:rsidP="00D62858">
      <w:pPr>
        <w:autoSpaceDE w:val="0"/>
        <w:autoSpaceDN w:val="0"/>
        <w:adjustRightInd w:val="0"/>
        <w:spacing w:after="0" w:line="240" w:lineRule="auto"/>
        <w:jc w:val="both"/>
        <w:rPr>
          <w:rFonts w:cstheme="minorHAnsi"/>
          <w:color w:val="646463"/>
          <w:sz w:val="20"/>
          <w:szCs w:val="20"/>
          <w:lang w:val="en-US"/>
        </w:rPr>
      </w:pPr>
      <w:proofErr w:type="spellStart"/>
      <w:r w:rsidRPr="006052B3">
        <w:rPr>
          <w:rFonts w:cstheme="minorHAnsi"/>
          <w:sz w:val="20"/>
          <w:szCs w:val="20"/>
          <w:lang w:val="en-US"/>
        </w:rPr>
        <w:t>Supl</w:t>
      </w:r>
      <w:proofErr w:type="spellEnd"/>
      <w:r w:rsidRPr="006052B3">
        <w:rPr>
          <w:rFonts w:cstheme="minorHAnsi"/>
          <w:sz w:val="20"/>
          <w:szCs w:val="20"/>
          <w:lang w:val="en-US"/>
        </w:rPr>
        <w:t>. hab. individual (</w:t>
      </w:r>
      <w:r w:rsidR="006052B3" w:rsidRPr="006052B3">
        <w:rPr>
          <w:rFonts w:cstheme="minorHAnsi"/>
          <w:sz w:val="20"/>
          <w:szCs w:val="20"/>
          <w:lang w:val="en-US"/>
        </w:rPr>
        <w:t xml:space="preserve">Rest. </w:t>
      </w:r>
      <w:r w:rsidR="00D62858" w:rsidRPr="006052B3">
        <w:rPr>
          <w:rFonts w:cstheme="minorHAnsi"/>
          <w:sz w:val="20"/>
          <w:szCs w:val="20"/>
          <w:lang w:val="en-US"/>
        </w:rPr>
        <w:t>Temp.</w:t>
      </w:r>
      <w:r w:rsidRPr="006052B3">
        <w:rPr>
          <w:rFonts w:cstheme="minorHAnsi"/>
          <w:sz w:val="20"/>
          <w:szCs w:val="20"/>
          <w:lang w:val="en-US"/>
        </w:rPr>
        <w:t xml:space="preserve">) ___ </w:t>
      </w:r>
      <w:r w:rsidR="006052B3" w:rsidRPr="006052B3">
        <w:rPr>
          <w:rFonts w:cstheme="minorHAnsi"/>
          <w:sz w:val="20"/>
          <w:szCs w:val="20"/>
          <w:lang w:val="en-US"/>
        </w:rPr>
        <w:t>325</w:t>
      </w:r>
      <w:r w:rsidR="00D62858" w:rsidRPr="006052B3">
        <w:rPr>
          <w:rFonts w:cstheme="minorHAnsi"/>
          <w:sz w:val="20"/>
          <w:szCs w:val="20"/>
          <w:lang w:val="en-US"/>
        </w:rPr>
        <w:tab/>
      </w:r>
      <w:r w:rsidR="00D62858" w:rsidRPr="006052B3">
        <w:rPr>
          <w:rFonts w:cstheme="minorHAnsi"/>
          <w:sz w:val="20"/>
          <w:szCs w:val="20"/>
          <w:lang w:val="en-US"/>
        </w:rPr>
        <w:tab/>
      </w:r>
      <w:proofErr w:type="spellStart"/>
      <w:r w:rsidR="00D62858" w:rsidRPr="006052B3">
        <w:rPr>
          <w:rFonts w:cstheme="minorHAnsi"/>
          <w:sz w:val="20"/>
          <w:szCs w:val="20"/>
          <w:lang w:val="en-US"/>
        </w:rPr>
        <w:t>Supl</w:t>
      </w:r>
      <w:proofErr w:type="spellEnd"/>
      <w:r w:rsidR="00D62858" w:rsidRPr="006052B3">
        <w:rPr>
          <w:rFonts w:cstheme="minorHAnsi"/>
          <w:sz w:val="20"/>
          <w:szCs w:val="20"/>
          <w:lang w:val="en-US"/>
        </w:rPr>
        <w:t>. hab. individual (</w:t>
      </w:r>
      <w:r w:rsidR="006052B3">
        <w:rPr>
          <w:rFonts w:cstheme="minorHAnsi"/>
          <w:sz w:val="20"/>
          <w:szCs w:val="20"/>
          <w:lang w:val="en-US"/>
        </w:rPr>
        <w:t xml:space="preserve">Rest. </w:t>
      </w:r>
      <w:r w:rsidR="00D62858" w:rsidRPr="006052B3">
        <w:rPr>
          <w:rFonts w:cstheme="minorHAnsi"/>
          <w:sz w:val="20"/>
          <w:szCs w:val="20"/>
          <w:lang w:val="en-US"/>
        </w:rPr>
        <w:t xml:space="preserve">Temp.) ___ </w:t>
      </w:r>
      <w:r w:rsidR="006052B3" w:rsidRPr="006052B3">
        <w:rPr>
          <w:rFonts w:cstheme="minorHAnsi"/>
          <w:sz w:val="20"/>
          <w:szCs w:val="20"/>
          <w:lang w:val="en-US"/>
        </w:rPr>
        <w:t>575</w:t>
      </w:r>
    </w:p>
    <w:p w14:paraId="6485BE14" w14:textId="314B8DB2" w:rsidR="00783105" w:rsidRPr="006052B3" w:rsidRDefault="00783105" w:rsidP="00783105">
      <w:pPr>
        <w:autoSpaceDE w:val="0"/>
        <w:autoSpaceDN w:val="0"/>
        <w:adjustRightInd w:val="0"/>
        <w:spacing w:after="0" w:line="240" w:lineRule="auto"/>
        <w:jc w:val="both"/>
        <w:rPr>
          <w:rFonts w:cstheme="minorHAnsi"/>
          <w:color w:val="646463"/>
          <w:sz w:val="20"/>
          <w:szCs w:val="20"/>
          <w:lang w:val="en-US"/>
        </w:rPr>
      </w:pPr>
    </w:p>
    <w:p w14:paraId="093D0D8A" w14:textId="77777777" w:rsidR="001514FE" w:rsidRDefault="001514FE" w:rsidP="00783105">
      <w:pPr>
        <w:pStyle w:val="Textoindependiente"/>
        <w:jc w:val="left"/>
        <w:rPr>
          <w:rFonts w:asciiTheme="minorHAnsi" w:eastAsiaTheme="minorHAnsi" w:hAnsiTheme="minorHAnsi" w:cstheme="minorHAnsi"/>
          <w:b/>
          <w:bCs/>
          <w:i w:val="0"/>
          <w:iCs w:val="0"/>
          <w:color w:val="16377F"/>
          <w:lang w:val="en-US" w:eastAsia="en-US"/>
        </w:rPr>
      </w:pPr>
    </w:p>
    <w:p w14:paraId="63AD5C9E" w14:textId="77777777" w:rsidR="006052B3" w:rsidRDefault="006052B3" w:rsidP="00783105">
      <w:pPr>
        <w:pStyle w:val="Textoindependiente"/>
        <w:jc w:val="left"/>
        <w:rPr>
          <w:rFonts w:asciiTheme="minorHAnsi" w:eastAsiaTheme="minorHAnsi" w:hAnsiTheme="minorHAnsi" w:cstheme="minorHAnsi"/>
          <w:b/>
          <w:bCs/>
          <w:i w:val="0"/>
          <w:iCs w:val="0"/>
          <w:color w:val="16377F"/>
          <w:lang w:val="en-US" w:eastAsia="en-US"/>
        </w:rPr>
      </w:pPr>
    </w:p>
    <w:p w14:paraId="4C6A8369" w14:textId="77777777" w:rsidR="006052B3" w:rsidRDefault="006052B3" w:rsidP="00783105">
      <w:pPr>
        <w:pStyle w:val="Textoindependiente"/>
        <w:jc w:val="left"/>
        <w:rPr>
          <w:rFonts w:asciiTheme="minorHAnsi" w:eastAsiaTheme="minorHAnsi" w:hAnsiTheme="minorHAnsi" w:cstheme="minorHAnsi"/>
          <w:b/>
          <w:bCs/>
          <w:i w:val="0"/>
          <w:iCs w:val="0"/>
          <w:color w:val="16377F"/>
          <w:lang w:val="en-US" w:eastAsia="en-US"/>
        </w:rPr>
      </w:pPr>
    </w:p>
    <w:p w14:paraId="13B9BDD3" w14:textId="77777777" w:rsidR="006052B3" w:rsidRDefault="006052B3" w:rsidP="00783105">
      <w:pPr>
        <w:pStyle w:val="Textoindependiente"/>
        <w:jc w:val="left"/>
        <w:rPr>
          <w:rFonts w:asciiTheme="minorHAnsi" w:eastAsiaTheme="minorHAnsi" w:hAnsiTheme="minorHAnsi" w:cstheme="minorHAnsi"/>
          <w:b/>
          <w:bCs/>
          <w:i w:val="0"/>
          <w:iCs w:val="0"/>
          <w:color w:val="16377F"/>
          <w:lang w:val="en-US" w:eastAsia="en-US"/>
        </w:rPr>
      </w:pPr>
    </w:p>
    <w:p w14:paraId="2DFDFAF0" w14:textId="77777777" w:rsidR="006052B3" w:rsidRPr="006052B3" w:rsidRDefault="006052B3" w:rsidP="00783105">
      <w:pPr>
        <w:pStyle w:val="Textoindependiente"/>
        <w:jc w:val="left"/>
        <w:rPr>
          <w:rFonts w:asciiTheme="minorHAnsi" w:eastAsiaTheme="minorHAnsi" w:hAnsiTheme="minorHAnsi" w:cstheme="minorHAnsi"/>
          <w:b/>
          <w:bCs/>
          <w:i w:val="0"/>
          <w:iCs w:val="0"/>
          <w:color w:val="16377F"/>
          <w:lang w:val="en-US" w:eastAsia="en-US"/>
        </w:rPr>
      </w:pPr>
    </w:p>
    <w:p w14:paraId="4D291972" w14:textId="088863A3" w:rsidR="00D62858" w:rsidRPr="00852508" w:rsidRDefault="00D62858" w:rsidP="00D62858">
      <w:pPr>
        <w:pStyle w:val="Textoindependiente"/>
        <w:jc w:val="left"/>
        <w:rPr>
          <w:rFonts w:asciiTheme="minorHAnsi" w:eastAsia="SimSun" w:hAnsiTheme="minorHAnsi" w:cstheme="minorHAnsi"/>
          <w:b/>
          <w:i w:val="0"/>
        </w:rPr>
      </w:pPr>
      <w:r w:rsidRPr="00852508">
        <w:rPr>
          <w:rFonts w:asciiTheme="minorHAnsi" w:eastAsia="SimSun" w:hAnsiTheme="minorHAnsi" w:cstheme="minorHAnsi"/>
          <w:b/>
          <w:i w:val="0"/>
        </w:rPr>
        <w:lastRenderedPageBreak/>
        <w:t>VENECIA – ROMA (7 DÍAS)</w:t>
      </w:r>
      <w:r>
        <w:rPr>
          <w:rFonts w:asciiTheme="minorHAnsi" w:eastAsia="SimSun" w:hAnsiTheme="minorHAnsi" w:cstheme="minorHAnsi"/>
          <w:b/>
          <w:i w:val="0"/>
        </w:rPr>
        <w:tab/>
      </w:r>
      <w:r>
        <w:rPr>
          <w:rFonts w:asciiTheme="minorHAnsi" w:eastAsia="SimSun" w:hAnsiTheme="minorHAnsi" w:cstheme="minorHAnsi"/>
          <w:b/>
          <w:i w:val="0"/>
        </w:rPr>
        <w:tab/>
      </w:r>
      <w:r>
        <w:rPr>
          <w:rFonts w:asciiTheme="minorHAnsi" w:eastAsia="SimSun" w:hAnsiTheme="minorHAnsi" w:cstheme="minorHAnsi"/>
          <w:b/>
          <w:i w:val="0"/>
        </w:rPr>
        <w:tab/>
      </w:r>
      <w:r w:rsidRPr="00852508">
        <w:rPr>
          <w:rFonts w:asciiTheme="minorHAnsi" w:eastAsia="SimSun" w:hAnsiTheme="minorHAnsi" w:cstheme="minorHAnsi"/>
          <w:b/>
          <w:i w:val="0"/>
        </w:rPr>
        <w:t>VENECIA –</w:t>
      </w:r>
      <w:r>
        <w:rPr>
          <w:rFonts w:asciiTheme="minorHAnsi" w:eastAsia="SimSun" w:hAnsiTheme="minorHAnsi" w:cstheme="minorHAnsi"/>
          <w:b/>
          <w:i w:val="0"/>
        </w:rPr>
        <w:t xml:space="preserve"> MADRID</w:t>
      </w:r>
      <w:r w:rsidRPr="00852508">
        <w:rPr>
          <w:rFonts w:asciiTheme="minorHAnsi" w:eastAsia="SimSun" w:hAnsiTheme="minorHAnsi" w:cstheme="minorHAnsi"/>
          <w:b/>
          <w:i w:val="0"/>
        </w:rPr>
        <w:t xml:space="preserve"> </w:t>
      </w:r>
      <w:r>
        <w:rPr>
          <w:rFonts w:asciiTheme="minorHAnsi" w:eastAsia="SimSun" w:hAnsiTheme="minorHAnsi" w:cstheme="minorHAnsi"/>
          <w:b/>
          <w:i w:val="0"/>
        </w:rPr>
        <w:t>(11</w:t>
      </w:r>
      <w:r w:rsidRPr="00852508">
        <w:rPr>
          <w:rFonts w:asciiTheme="minorHAnsi" w:eastAsia="SimSun" w:hAnsiTheme="minorHAnsi" w:cstheme="minorHAnsi"/>
          <w:b/>
          <w:i w:val="0"/>
        </w:rPr>
        <w:t xml:space="preserve"> DÍAS)</w:t>
      </w:r>
    </w:p>
    <w:p w14:paraId="5845496B" w14:textId="47395875" w:rsidR="00D62858" w:rsidRPr="00D62858" w:rsidRDefault="006052B3" w:rsidP="00D62858">
      <w:pPr>
        <w:pStyle w:val="Textoindependiente"/>
        <w:jc w:val="left"/>
        <w:rPr>
          <w:rFonts w:asciiTheme="minorHAnsi" w:eastAsia="SimSun" w:hAnsiTheme="minorHAnsi" w:cstheme="minorHAnsi"/>
          <w:bCs/>
          <w:i w:val="0"/>
          <w:color w:val="FF0000"/>
        </w:rPr>
      </w:pPr>
      <w:r>
        <w:rPr>
          <w:rFonts w:asciiTheme="minorHAnsi" w:eastAsia="SimSun" w:hAnsiTheme="minorHAnsi" w:cstheme="minorHAnsi"/>
          <w:bCs/>
          <w:i w:val="0"/>
          <w:color w:val="FF0000"/>
        </w:rPr>
        <w:t xml:space="preserve">MAY 2026 </w:t>
      </w:r>
      <w:r w:rsidRPr="00D62858">
        <w:rPr>
          <w:rFonts w:asciiTheme="minorHAnsi" w:eastAsia="SimSun" w:hAnsiTheme="minorHAnsi" w:cstheme="minorHAnsi"/>
          <w:bCs/>
          <w:i w:val="0"/>
          <w:color w:val="FF0000"/>
        </w:rPr>
        <w:t>– ABR 202</w:t>
      </w:r>
      <w:r>
        <w:rPr>
          <w:rFonts w:asciiTheme="minorHAnsi" w:eastAsia="SimSun" w:hAnsiTheme="minorHAnsi" w:cstheme="minorHAnsi"/>
          <w:bCs/>
          <w:i w:val="0"/>
          <w:color w:val="FF0000"/>
        </w:rPr>
        <w:t>7</w:t>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sidR="00D62858" w:rsidRPr="00D62858">
        <w:rPr>
          <w:rFonts w:asciiTheme="minorHAnsi" w:eastAsia="SimSun" w:hAnsiTheme="minorHAnsi" w:cstheme="minorHAnsi"/>
          <w:bCs/>
          <w:i w:val="0"/>
          <w:color w:val="FF0000"/>
        </w:rPr>
        <w:tab/>
      </w:r>
      <w:r>
        <w:rPr>
          <w:rFonts w:asciiTheme="minorHAnsi" w:eastAsia="SimSun" w:hAnsiTheme="minorHAnsi" w:cstheme="minorHAnsi"/>
          <w:bCs/>
          <w:i w:val="0"/>
          <w:color w:val="FF0000"/>
        </w:rPr>
        <w:tab/>
      </w:r>
      <w:r w:rsidR="00D62858">
        <w:rPr>
          <w:rFonts w:asciiTheme="minorHAnsi" w:eastAsia="SimSun" w:hAnsiTheme="minorHAnsi" w:cstheme="minorHAnsi"/>
          <w:bCs/>
          <w:i w:val="0"/>
          <w:color w:val="FF0000"/>
        </w:rPr>
        <w:t xml:space="preserve">MAY </w:t>
      </w:r>
      <w:r w:rsidR="00182678">
        <w:rPr>
          <w:rFonts w:asciiTheme="minorHAnsi" w:eastAsia="SimSun" w:hAnsiTheme="minorHAnsi" w:cstheme="minorHAnsi"/>
          <w:bCs/>
          <w:i w:val="0"/>
          <w:color w:val="FF0000"/>
        </w:rPr>
        <w:t xml:space="preserve">2026 </w:t>
      </w:r>
      <w:r w:rsidR="00D62858" w:rsidRPr="00D62858">
        <w:rPr>
          <w:rFonts w:asciiTheme="minorHAnsi" w:eastAsia="SimSun" w:hAnsiTheme="minorHAnsi" w:cstheme="minorHAnsi"/>
          <w:bCs/>
          <w:i w:val="0"/>
          <w:color w:val="FF0000"/>
        </w:rPr>
        <w:t>– ABR 202</w:t>
      </w:r>
      <w:r w:rsidR="00182678">
        <w:rPr>
          <w:rFonts w:asciiTheme="minorHAnsi" w:eastAsia="SimSun" w:hAnsiTheme="minorHAnsi" w:cstheme="minorHAnsi"/>
          <w:bCs/>
          <w:i w:val="0"/>
          <w:color w:val="FF0000"/>
        </w:rPr>
        <w:t>7</w:t>
      </w:r>
    </w:p>
    <w:p w14:paraId="3CC21ACF" w14:textId="03909DC9" w:rsidR="00D62858" w:rsidRPr="009C0FF7" w:rsidRDefault="00D62858" w:rsidP="00D62858">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DBL/TPL</w:t>
      </w:r>
      <w:r w:rsidRPr="009C0FF7">
        <w:rPr>
          <w:rFonts w:asciiTheme="minorHAnsi" w:eastAsia="SimSun" w:hAnsiTheme="minorHAnsi" w:cstheme="minorHAnsi"/>
          <w:b/>
          <w:i w:val="0"/>
          <w:color w:val="006600"/>
        </w:rPr>
        <w:t>:</w:t>
      </w:r>
      <w:r>
        <w:rPr>
          <w:rFonts w:asciiTheme="minorHAnsi" w:eastAsia="SimSun" w:hAnsiTheme="minorHAnsi" w:cstheme="minorHAnsi"/>
          <w:b/>
          <w:i w:val="0"/>
          <w:color w:val="006600"/>
        </w:rPr>
        <w:tab/>
      </w: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DBL/TPL</w:t>
      </w:r>
      <w:r w:rsidRPr="009C0FF7">
        <w:rPr>
          <w:rFonts w:asciiTheme="minorHAnsi" w:eastAsia="SimSun" w:hAnsiTheme="minorHAnsi" w:cstheme="minorHAnsi"/>
          <w:b/>
          <w:i w:val="0"/>
          <w:color w:val="006600"/>
        </w:rPr>
        <w:t>:</w:t>
      </w:r>
    </w:p>
    <w:p w14:paraId="7D8B3C5B" w14:textId="205CC0F8" w:rsidR="00D62858" w:rsidRDefault="00D62858" w:rsidP="00D62858">
      <w:pPr>
        <w:autoSpaceDE w:val="0"/>
        <w:autoSpaceDN w:val="0"/>
        <w:adjustRightInd w:val="0"/>
        <w:spacing w:after="0" w:line="240" w:lineRule="auto"/>
        <w:rPr>
          <w:rFonts w:cstheme="minorHAnsi"/>
          <w:bCs/>
          <w:sz w:val="20"/>
          <w:szCs w:val="20"/>
        </w:rPr>
      </w:pPr>
      <w:r w:rsidRPr="009C0FF7">
        <w:rPr>
          <w:rFonts w:cstheme="minorHAnsi"/>
          <w:color w:val="16377F"/>
          <w:sz w:val="20"/>
          <w:szCs w:val="20"/>
        </w:rPr>
        <w:t>Temporada Baja</w:t>
      </w:r>
      <w:r>
        <w:rPr>
          <w:rFonts w:cstheme="minorHAnsi"/>
          <w:sz w:val="20"/>
          <w:szCs w:val="20"/>
        </w:rPr>
        <w:tab/>
      </w:r>
      <w:r>
        <w:rPr>
          <w:rFonts w:cstheme="minorHAnsi"/>
          <w:sz w:val="20"/>
          <w:szCs w:val="20"/>
        </w:rPr>
        <w:tab/>
        <w:t xml:space="preserve">   $</w:t>
      </w:r>
      <w:r w:rsidR="006052B3">
        <w:rPr>
          <w:rFonts w:cstheme="minorHAnsi"/>
          <w:sz w:val="20"/>
          <w:szCs w:val="20"/>
        </w:rPr>
        <w:t>1,340</w:t>
      </w:r>
      <w:r>
        <w:rPr>
          <w:rFonts w:cstheme="minorHAnsi"/>
          <w:sz w:val="20"/>
          <w:szCs w:val="20"/>
        </w:rPr>
        <w:tab/>
      </w:r>
      <w:r>
        <w:rPr>
          <w:rFonts w:cstheme="minorHAnsi"/>
          <w:sz w:val="20"/>
          <w:szCs w:val="20"/>
        </w:rPr>
        <w:tab/>
      </w:r>
      <w:r w:rsidRPr="009C0FF7">
        <w:rPr>
          <w:rFonts w:cstheme="minorHAnsi"/>
          <w:color w:val="16377F"/>
          <w:sz w:val="20"/>
          <w:szCs w:val="20"/>
        </w:rPr>
        <w:t>Temporada Baja</w:t>
      </w:r>
      <w:r>
        <w:rPr>
          <w:rFonts w:cstheme="minorHAnsi"/>
          <w:sz w:val="20"/>
          <w:szCs w:val="20"/>
        </w:rPr>
        <w:tab/>
      </w:r>
      <w:r>
        <w:rPr>
          <w:rFonts w:cstheme="minorHAnsi"/>
          <w:sz w:val="20"/>
          <w:szCs w:val="20"/>
        </w:rPr>
        <w:tab/>
      </w:r>
      <w:r>
        <w:rPr>
          <w:rFonts w:cstheme="minorHAnsi"/>
          <w:sz w:val="20"/>
          <w:szCs w:val="20"/>
        </w:rPr>
        <w:tab/>
        <w:t>$</w:t>
      </w:r>
      <w:r>
        <w:rPr>
          <w:rFonts w:cstheme="minorHAnsi"/>
          <w:bCs/>
          <w:sz w:val="20"/>
          <w:szCs w:val="20"/>
        </w:rPr>
        <w:t>1,210</w:t>
      </w:r>
    </w:p>
    <w:p w14:paraId="53FD2DD0" w14:textId="21267081" w:rsidR="006052B3" w:rsidRPr="006052B3" w:rsidRDefault="006052B3" w:rsidP="006052B3">
      <w:pPr>
        <w:autoSpaceDE w:val="0"/>
        <w:autoSpaceDN w:val="0"/>
        <w:adjustRightInd w:val="0"/>
        <w:spacing w:after="0" w:line="240" w:lineRule="auto"/>
        <w:rPr>
          <w:rFonts w:cstheme="minorHAnsi"/>
          <w:color w:val="646463"/>
          <w:sz w:val="20"/>
          <w:szCs w:val="20"/>
        </w:rPr>
      </w:pPr>
      <w:r w:rsidRPr="006052B3">
        <w:rPr>
          <w:rFonts w:cstheme="minorHAnsi"/>
          <w:color w:val="008000"/>
          <w:sz w:val="20"/>
          <w:szCs w:val="20"/>
        </w:rPr>
        <w:t xml:space="preserve">Temporada </w:t>
      </w:r>
      <w:r w:rsidRPr="006052B3">
        <w:rPr>
          <w:rFonts w:cstheme="minorHAnsi"/>
          <w:color w:val="008000"/>
          <w:sz w:val="20"/>
          <w:szCs w:val="20"/>
        </w:rPr>
        <w:t>Media</w:t>
      </w:r>
      <w:r w:rsidRPr="006052B3">
        <w:rPr>
          <w:rFonts w:cstheme="minorHAnsi"/>
          <w:color w:val="008000"/>
          <w:sz w:val="20"/>
          <w:szCs w:val="20"/>
        </w:rPr>
        <w:tab/>
      </w:r>
      <w:r>
        <w:rPr>
          <w:rFonts w:cstheme="minorHAnsi"/>
          <w:color w:val="ED5F66"/>
          <w:sz w:val="20"/>
          <w:szCs w:val="20"/>
        </w:rPr>
        <w:tab/>
        <w:t xml:space="preserve">   </w:t>
      </w:r>
      <w:r w:rsidRPr="00DF1140">
        <w:rPr>
          <w:rFonts w:cstheme="minorHAnsi"/>
          <w:sz w:val="20"/>
          <w:szCs w:val="20"/>
        </w:rPr>
        <w:t>$</w:t>
      </w:r>
      <w:r>
        <w:rPr>
          <w:rFonts w:cstheme="minorHAnsi"/>
          <w:sz w:val="20"/>
          <w:szCs w:val="20"/>
        </w:rPr>
        <w:t>1,</w:t>
      </w:r>
      <w:r>
        <w:rPr>
          <w:rFonts w:cstheme="minorHAnsi"/>
          <w:sz w:val="20"/>
          <w:szCs w:val="20"/>
        </w:rPr>
        <w:t>43</w:t>
      </w:r>
      <w:r>
        <w:rPr>
          <w:rFonts w:cstheme="minorHAnsi"/>
          <w:sz w:val="20"/>
          <w:szCs w:val="20"/>
        </w:rPr>
        <w:t>0</w:t>
      </w:r>
      <w:r>
        <w:rPr>
          <w:rFonts w:cstheme="minorHAnsi"/>
          <w:sz w:val="20"/>
          <w:szCs w:val="20"/>
        </w:rPr>
        <w:tab/>
      </w:r>
      <w:r>
        <w:rPr>
          <w:rFonts w:cstheme="minorHAnsi"/>
          <w:sz w:val="20"/>
          <w:szCs w:val="20"/>
        </w:rPr>
        <w:tab/>
      </w:r>
      <w:r w:rsidRPr="006052B3">
        <w:rPr>
          <w:rFonts w:cstheme="minorHAnsi"/>
          <w:color w:val="008000"/>
          <w:sz w:val="20"/>
          <w:szCs w:val="20"/>
        </w:rPr>
        <w:t xml:space="preserve">Temporada </w:t>
      </w:r>
      <w:r w:rsidRPr="006052B3">
        <w:rPr>
          <w:rFonts w:cstheme="minorHAnsi"/>
          <w:color w:val="008000"/>
          <w:sz w:val="20"/>
          <w:szCs w:val="20"/>
        </w:rPr>
        <w:t>Media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Pr>
          <w:rFonts w:cstheme="minorHAnsi"/>
          <w:sz w:val="20"/>
          <w:szCs w:val="20"/>
        </w:rPr>
        <w:t>1,390</w:t>
      </w:r>
    </w:p>
    <w:p w14:paraId="0797660E" w14:textId="69318B0E" w:rsidR="00D62858" w:rsidRPr="009C0FF7" w:rsidRDefault="00D62858" w:rsidP="00D62858">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t xml:space="preserve">   </w:t>
      </w:r>
      <w:r w:rsidRPr="00DF1140">
        <w:rPr>
          <w:rFonts w:cstheme="minorHAnsi"/>
          <w:sz w:val="20"/>
          <w:szCs w:val="20"/>
        </w:rPr>
        <w:t>$</w:t>
      </w:r>
      <w:r>
        <w:rPr>
          <w:rFonts w:cstheme="minorHAnsi"/>
          <w:sz w:val="20"/>
          <w:szCs w:val="20"/>
        </w:rPr>
        <w:t>1,</w:t>
      </w:r>
      <w:r w:rsidR="006052B3">
        <w:rPr>
          <w:rFonts w:cstheme="minorHAnsi"/>
          <w:sz w:val="20"/>
          <w:szCs w:val="20"/>
        </w:rPr>
        <w:t>455</w:t>
      </w:r>
      <w:r w:rsidR="006052B3">
        <w:rPr>
          <w:rFonts w:cstheme="minorHAnsi"/>
          <w:sz w:val="20"/>
          <w:szCs w:val="20"/>
        </w:rPr>
        <w:tab/>
      </w:r>
      <w:r>
        <w:rPr>
          <w:rFonts w:cstheme="minorHAnsi"/>
          <w:sz w:val="20"/>
          <w:szCs w:val="20"/>
        </w:rPr>
        <w:tab/>
      </w: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Pr>
          <w:rFonts w:cstheme="minorHAnsi"/>
          <w:color w:val="ED5F66"/>
          <w:sz w:val="20"/>
          <w:szCs w:val="20"/>
        </w:rPr>
        <w:tab/>
      </w:r>
      <w:r w:rsidRPr="00DF1140">
        <w:rPr>
          <w:rFonts w:cstheme="minorHAnsi"/>
          <w:sz w:val="20"/>
          <w:szCs w:val="20"/>
        </w:rPr>
        <w:t>$</w:t>
      </w:r>
      <w:r>
        <w:rPr>
          <w:rFonts w:cstheme="minorHAnsi"/>
          <w:sz w:val="20"/>
          <w:szCs w:val="20"/>
        </w:rPr>
        <w:t>1,390</w:t>
      </w:r>
    </w:p>
    <w:p w14:paraId="5632E892" w14:textId="03303FA5" w:rsidR="00D62858" w:rsidRPr="009C0FF7" w:rsidRDefault="00D62858" w:rsidP="00D62858">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 _</w:t>
      </w:r>
      <w:r w:rsidR="00DE559A">
        <w:rPr>
          <w:rFonts w:cstheme="minorHAnsi"/>
          <w:sz w:val="20"/>
          <w:szCs w:val="20"/>
        </w:rPr>
        <w:t>_</w:t>
      </w:r>
      <w:r>
        <w:rPr>
          <w:rFonts w:cstheme="minorHAnsi"/>
          <w:sz w:val="20"/>
          <w:szCs w:val="20"/>
        </w:rPr>
        <w:t xml:space="preserve"> </w:t>
      </w:r>
      <w:r w:rsidR="006052B3">
        <w:rPr>
          <w:rFonts w:cstheme="minorHAnsi"/>
          <w:sz w:val="20"/>
          <w:szCs w:val="20"/>
        </w:rPr>
        <w:t>305</w:t>
      </w:r>
      <w:r>
        <w:rPr>
          <w:rFonts w:cstheme="minorHAnsi"/>
          <w:sz w:val="20"/>
          <w:szCs w:val="20"/>
        </w:rPr>
        <w:tab/>
      </w: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 xml:space="preserve"> ___ 60</w:t>
      </w:r>
      <w:r w:rsidR="006052B3">
        <w:rPr>
          <w:rFonts w:cstheme="minorHAnsi"/>
          <w:sz w:val="20"/>
          <w:szCs w:val="20"/>
        </w:rPr>
        <w:t>5</w:t>
      </w:r>
    </w:p>
    <w:p w14:paraId="7A111FCC" w14:textId="103838C4" w:rsidR="00D62858" w:rsidRPr="006052B3" w:rsidRDefault="00D62858" w:rsidP="00D62858">
      <w:pPr>
        <w:autoSpaceDE w:val="0"/>
        <w:autoSpaceDN w:val="0"/>
        <w:adjustRightInd w:val="0"/>
        <w:spacing w:after="0" w:line="240" w:lineRule="auto"/>
        <w:jc w:val="both"/>
        <w:rPr>
          <w:rFonts w:cstheme="minorHAnsi"/>
          <w:color w:val="646463"/>
          <w:sz w:val="20"/>
          <w:szCs w:val="20"/>
        </w:rPr>
      </w:pPr>
      <w:proofErr w:type="spellStart"/>
      <w:r w:rsidRPr="006052B3">
        <w:rPr>
          <w:rFonts w:cstheme="minorHAnsi"/>
          <w:sz w:val="20"/>
          <w:szCs w:val="20"/>
          <w:lang w:val="en-US"/>
        </w:rPr>
        <w:t>Supl</w:t>
      </w:r>
      <w:proofErr w:type="spellEnd"/>
      <w:r w:rsidRPr="006052B3">
        <w:rPr>
          <w:rFonts w:cstheme="minorHAnsi"/>
          <w:sz w:val="20"/>
          <w:szCs w:val="20"/>
          <w:lang w:val="en-US"/>
        </w:rPr>
        <w:t>. hab. individual (</w:t>
      </w:r>
      <w:r w:rsidR="006052B3" w:rsidRPr="006052B3">
        <w:rPr>
          <w:rFonts w:cstheme="minorHAnsi"/>
          <w:sz w:val="20"/>
          <w:szCs w:val="20"/>
          <w:lang w:val="en-US"/>
        </w:rPr>
        <w:t xml:space="preserve">Rest. </w:t>
      </w:r>
      <w:r w:rsidRPr="006052B3">
        <w:rPr>
          <w:rFonts w:cstheme="minorHAnsi"/>
          <w:sz w:val="20"/>
          <w:szCs w:val="20"/>
          <w:lang w:val="en-US"/>
        </w:rPr>
        <w:t>Temp.) _</w:t>
      </w:r>
      <w:r w:rsidR="006052B3" w:rsidRPr="006052B3">
        <w:rPr>
          <w:rFonts w:cstheme="minorHAnsi"/>
          <w:sz w:val="20"/>
          <w:szCs w:val="20"/>
          <w:lang w:val="en-US"/>
        </w:rPr>
        <w:t>_</w:t>
      </w:r>
      <w:r w:rsidRPr="006052B3">
        <w:rPr>
          <w:rFonts w:cstheme="minorHAnsi"/>
          <w:sz w:val="20"/>
          <w:szCs w:val="20"/>
          <w:lang w:val="en-US"/>
        </w:rPr>
        <w:t xml:space="preserve"> </w:t>
      </w:r>
      <w:r w:rsidR="006052B3" w:rsidRPr="006052B3">
        <w:rPr>
          <w:rFonts w:cstheme="minorHAnsi"/>
          <w:sz w:val="20"/>
          <w:szCs w:val="20"/>
          <w:lang w:val="en-US"/>
        </w:rPr>
        <w:t>315</w:t>
      </w:r>
      <w:r w:rsidRPr="006052B3">
        <w:rPr>
          <w:rFonts w:cstheme="minorHAnsi"/>
          <w:sz w:val="20"/>
          <w:szCs w:val="20"/>
          <w:lang w:val="en-US"/>
        </w:rPr>
        <w:tab/>
      </w:r>
      <w:proofErr w:type="spellStart"/>
      <w:r w:rsidRPr="006052B3">
        <w:rPr>
          <w:rFonts w:cstheme="minorHAnsi"/>
          <w:sz w:val="20"/>
          <w:szCs w:val="20"/>
          <w:lang w:val="en-US"/>
        </w:rPr>
        <w:t>Supl</w:t>
      </w:r>
      <w:proofErr w:type="spellEnd"/>
      <w:r w:rsidRPr="006052B3">
        <w:rPr>
          <w:rFonts w:cstheme="minorHAnsi"/>
          <w:sz w:val="20"/>
          <w:szCs w:val="20"/>
          <w:lang w:val="en-US"/>
        </w:rPr>
        <w:t>. hab. individual (</w:t>
      </w:r>
      <w:r w:rsidR="006052B3" w:rsidRPr="006052B3">
        <w:rPr>
          <w:rFonts w:cstheme="minorHAnsi"/>
          <w:sz w:val="20"/>
          <w:szCs w:val="20"/>
          <w:lang w:val="en-US"/>
        </w:rPr>
        <w:t xml:space="preserve">Rest. </w:t>
      </w:r>
      <w:r w:rsidRPr="006052B3">
        <w:rPr>
          <w:rFonts w:cstheme="minorHAnsi"/>
          <w:sz w:val="20"/>
          <w:szCs w:val="20"/>
          <w:lang w:val="en-US"/>
        </w:rPr>
        <w:t>Temp</w:t>
      </w:r>
      <w:r w:rsidR="006052B3" w:rsidRPr="006052B3">
        <w:rPr>
          <w:rFonts w:cstheme="minorHAnsi"/>
          <w:sz w:val="20"/>
          <w:szCs w:val="20"/>
          <w:lang w:val="en-US"/>
        </w:rPr>
        <w:t>.</w:t>
      </w:r>
      <w:r w:rsidRPr="00182678">
        <w:rPr>
          <w:rFonts w:cstheme="minorHAnsi"/>
          <w:sz w:val="20"/>
          <w:szCs w:val="20"/>
          <w:lang w:val="en-US"/>
        </w:rPr>
        <w:t xml:space="preserve">) </w:t>
      </w:r>
      <w:r w:rsidRPr="006052B3">
        <w:rPr>
          <w:rFonts w:cstheme="minorHAnsi"/>
          <w:sz w:val="20"/>
          <w:szCs w:val="20"/>
        </w:rPr>
        <w:t>___</w:t>
      </w:r>
      <w:r w:rsidR="006052B3" w:rsidRPr="006052B3">
        <w:rPr>
          <w:rFonts w:cstheme="minorHAnsi"/>
          <w:sz w:val="20"/>
          <w:szCs w:val="20"/>
        </w:rPr>
        <w:t>675</w:t>
      </w:r>
    </w:p>
    <w:p w14:paraId="553EAA70" w14:textId="77777777" w:rsidR="00D62858" w:rsidRPr="006052B3" w:rsidRDefault="00D62858" w:rsidP="00783105">
      <w:pPr>
        <w:autoSpaceDE w:val="0"/>
        <w:autoSpaceDN w:val="0"/>
        <w:adjustRightInd w:val="0"/>
        <w:spacing w:after="0" w:line="240" w:lineRule="auto"/>
        <w:jc w:val="both"/>
        <w:rPr>
          <w:sz w:val="20"/>
          <w:szCs w:val="20"/>
        </w:rPr>
      </w:pPr>
    </w:p>
    <w:p w14:paraId="63FF5132" w14:textId="3EA65BDD" w:rsidR="00D62858" w:rsidRPr="006052B3" w:rsidRDefault="00D62858" w:rsidP="00783105">
      <w:pPr>
        <w:autoSpaceDE w:val="0"/>
        <w:autoSpaceDN w:val="0"/>
        <w:adjustRightInd w:val="0"/>
        <w:spacing w:after="0" w:line="240" w:lineRule="auto"/>
        <w:jc w:val="both"/>
        <w:rPr>
          <w:color w:val="0070C0"/>
          <w:sz w:val="20"/>
          <w:szCs w:val="20"/>
        </w:rPr>
      </w:pPr>
      <w:r w:rsidRPr="006052B3">
        <w:rPr>
          <w:sz w:val="20"/>
          <w:szCs w:val="20"/>
        </w:rPr>
        <w:t>Feb</w:t>
      </w:r>
      <w:r w:rsidRPr="006052B3">
        <w:rPr>
          <w:color w:val="006600"/>
          <w:sz w:val="20"/>
          <w:szCs w:val="20"/>
        </w:rPr>
        <w:tab/>
      </w:r>
      <w:r w:rsidR="006052B3" w:rsidRPr="006052B3">
        <w:rPr>
          <w:color w:val="0070C0"/>
          <w:sz w:val="20"/>
          <w:szCs w:val="20"/>
        </w:rPr>
        <w:t>BAJA</w:t>
      </w:r>
      <w:r w:rsidRPr="006052B3">
        <w:rPr>
          <w:color w:val="0070C0"/>
          <w:sz w:val="20"/>
          <w:szCs w:val="20"/>
        </w:rPr>
        <w:tab/>
      </w:r>
      <w:r w:rsidRPr="006052B3">
        <w:rPr>
          <w:color w:val="0070C0"/>
          <w:sz w:val="20"/>
          <w:szCs w:val="20"/>
        </w:rPr>
        <w:tab/>
      </w:r>
      <w:r w:rsidRPr="006052B3">
        <w:rPr>
          <w:color w:val="0070C0"/>
          <w:sz w:val="20"/>
          <w:szCs w:val="20"/>
        </w:rPr>
        <w:tab/>
      </w:r>
      <w:proofErr w:type="spellStart"/>
      <w:r w:rsidRPr="006052B3">
        <w:rPr>
          <w:sz w:val="20"/>
          <w:szCs w:val="20"/>
        </w:rPr>
        <w:t>Sep</w:t>
      </w:r>
      <w:proofErr w:type="spellEnd"/>
      <w:r w:rsidRPr="006052B3">
        <w:rPr>
          <w:sz w:val="20"/>
          <w:szCs w:val="20"/>
        </w:rPr>
        <w:t xml:space="preserve"> </w:t>
      </w:r>
      <w:r w:rsidRPr="006052B3">
        <w:rPr>
          <w:sz w:val="20"/>
          <w:szCs w:val="20"/>
        </w:rPr>
        <w:tab/>
      </w:r>
      <w:r w:rsidR="006052B3" w:rsidRPr="00DE559A">
        <w:rPr>
          <w:color w:val="EE0000"/>
          <w:sz w:val="20"/>
          <w:szCs w:val="20"/>
        </w:rPr>
        <w:t>ALTA</w:t>
      </w:r>
    </w:p>
    <w:p w14:paraId="7D8F3581" w14:textId="0862C0C0" w:rsidR="00D62858" w:rsidRPr="006052B3" w:rsidRDefault="00D62858" w:rsidP="00783105">
      <w:pPr>
        <w:autoSpaceDE w:val="0"/>
        <w:autoSpaceDN w:val="0"/>
        <w:adjustRightInd w:val="0"/>
        <w:spacing w:after="0" w:line="240" w:lineRule="auto"/>
        <w:jc w:val="both"/>
        <w:rPr>
          <w:color w:val="FF0000"/>
          <w:sz w:val="20"/>
          <w:szCs w:val="20"/>
        </w:rPr>
      </w:pPr>
      <w:proofErr w:type="spellStart"/>
      <w:r w:rsidRPr="006052B3">
        <w:rPr>
          <w:sz w:val="20"/>
          <w:szCs w:val="20"/>
        </w:rPr>
        <w:t>Mzo</w:t>
      </w:r>
      <w:proofErr w:type="spellEnd"/>
      <w:r w:rsidRPr="006052B3">
        <w:rPr>
          <w:color w:val="0070C0"/>
          <w:sz w:val="20"/>
          <w:szCs w:val="20"/>
        </w:rPr>
        <w:tab/>
      </w:r>
      <w:r w:rsidR="006052B3" w:rsidRPr="006052B3">
        <w:rPr>
          <w:color w:val="0070C0"/>
          <w:sz w:val="20"/>
          <w:szCs w:val="20"/>
        </w:rPr>
        <w:t>7 14 21</w:t>
      </w:r>
      <w:r w:rsidRPr="006052B3">
        <w:rPr>
          <w:color w:val="FF0000"/>
          <w:sz w:val="20"/>
          <w:szCs w:val="20"/>
        </w:rPr>
        <w:t xml:space="preserve"> 2</w:t>
      </w:r>
      <w:r w:rsidR="006052B3" w:rsidRPr="006052B3">
        <w:rPr>
          <w:color w:val="FF0000"/>
          <w:sz w:val="20"/>
          <w:szCs w:val="20"/>
        </w:rPr>
        <w:t>8</w:t>
      </w:r>
      <w:r w:rsidRPr="006052B3">
        <w:rPr>
          <w:color w:val="FF0000"/>
          <w:sz w:val="20"/>
          <w:szCs w:val="20"/>
        </w:rPr>
        <w:tab/>
      </w:r>
      <w:r w:rsidRPr="006052B3">
        <w:rPr>
          <w:color w:val="FF0000"/>
          <w:sz w:val="20"/>
          <w:szCs w:val="20"/>
        </w:rPr>
        <w:tab/>
      </w:r>
      <w:r w:rsidRPr="006052B3">
        <w:rPr>
          <w:sz w:val="20"/>
          <w:szCs w:val="20"/>
        </w:rPr>
        <w:t xml:space="preserve">Oct </w:t>
      </w:r>
      <w:r w:rsidRPr="006052B3">
        <w:rPr>
          <w:sz w:val="20"/>
          <w:szCs w:val="20"/>
        </w:rPr>
        <w:tab/>
      </w:r>
      <w:r w:rsidR="006052B3" w:rsidRPr="00DE559A">
        <w:rPr>
          <w:color w:val="EE0000"/>
          <w:sz w:val="20"/>
          <w:szCs w:val="20"/>
        </w:rPr>
        <w:t>ALTA</w:t>
      </w:r>
    </w:p>
    <w:p w14:paraId="5064DE17" w14:textId="00722D47" w:rsidR="00D62858" w:rsidRPr="006052B3" w:rsidRDefault="00D62858" w:rsidP="00783105">
      <w:pPr>
        <w:autoSpaceDE w:val="0"/>
        <w:autoSpaceDN w:val="0"/>
        <w:adjustRightInd w:val="0"/>
        <w:spacing w:after="0" w:line="240" w:lineRule="auto"/>
        <w:jc w:val="both"/>
        <w:rPr>
          <w:color w:val="0070C0"/>
          <w:sz w:val="20"/>
          <w:szCs w:val="20"/>
        </w:rPr>
      </w:pPr>
      <w:r w:rsidRPr="006052B3">
        <w:rPr>
          <w:sz w:val="20"/>
          <w:szCs w:val="20"/>
        </w:rPr>
        <w:t>Abr</w:t>
      </w:r>
      <w:r w:rsidRPr="006052B3">
        <w:rPr>
          <w:color w:val="FF0000"/>
          <w:sz w:val="20"/>
          <w:szCs w:val="20"/>
        </w:rPr>
        <w:tab/>
      </w:r>
      <w:r w:rsidR="006052B3" w:rsidRPr="006052B3">
        <w:rPr>
          <w:color w:val="FF0000"/>
          <w:sz w:val="20"/>
          <w:szCs w:val="20"/>
        </w:rPr>
        <w:t>ALTA</w:t>
      </w:r>
      <w:r w:rsidR="006052B3" w:rsidRPr="006052B3">
        <w:rPr>
          <w:color w:val="FF0000"/>
          <w:sz w:val="20"/>
          <w:szCs w:val="20"/>
        </w:rPr>
        <w:tab/>
      </w:r>
      <w:r w:rsidRPr="006052B3">
        <w:rPr>
          <w:color w:val="FF0000"/>
          <w:sz w:val="20"/>
          <w:szCs w:val="20"/>
        </w:rPr>
        <w:tab/>
      </w:r>
      <w:r w:rsidRPr="006052B3">
        <w:rPr>
          <w:color w:val="FF0000"/>
          <w:sz w:val="20"/>
          <w:szCs w:val="20"/>
        </w:rPr>
        <w:tab/>
      </w:r>
      <w:r w:rsidRPr="006052B3">
        <w:rPr>
          <w:sz w:val="20"/>
          <w:szCs w:val="20"/>
        </w:rPr>
        <w:t xml:space="preserve">Nov </w:t>
      </w:r>
      <w:r w:rsidRPr="006052B3">
        <w:rPr>
          <w:sz w:val="20"/>
          <w:szCs w:val="20"/>
        </w:rPr>
        <w:tab/>
      </w:r>
      <w:r w:rsidR="006052B3">
        <w:rPr>
          <w:color w:val="0070C0"/>
          <w:sz w:val="20"/>
          <w:szCs w:val="20"/>
        </w:rPr>
        <w:t>BAJA</w:t>
      </w:r>
    </w:p>
    <w:p w14:paraId="2EA6933B" w14:textId="7E5D610E" w:rsidR="00783105" w:rsidRPr="006052B3" w:rsidRDefault="00AB570D" w:rsidP="00783105">
      <w:pPr>
        <w:autoSpaceDE w:val="0"/>
        <w:autoSpaceDN w:val="0"/>
        <w:adjustRightInd w:val="0"/>
        <w:spacing w:after="0" w:line="240" w:lineRule="auto"/>
        <w:jc w:val="both"/>
        <w:rPr>
          <w:color w:val="FF0000"/>
          <w:sz w:val="20"/>
          <w:szCs w:val="20"/>
        </w:rPr>
      </w:pPr>
      <w:r w:rsidRPr="006052B3">
        <w:rPr>
          <w:sz w:val="20"/>
          <w:szCs w:val="20"/>
        </w:rPr>
        <w:t>May</w:t>
      </w:r>
      <w:r w:rsidR="001514FE" w:rsidRPr="006052B3">
        <w:rPr>
          <w:sz w:val="20"/>
          <w:szCs w:val="20"/>
        </w:rPr>
        <w:tab/>
      </w:r>
      <w:r w:rsidR="006052B3" w:rsidRPr="006052B3">
        <w:rPr>
          <w:color w:val="FF0000"/>
          <w:sz w:val="20"/>
          <w:szCs w:val="20"/>
        </w:rPr>
        <w:t>ALTA</w:t>
      </w:r>
      <w:r w:rsidR="00783105" w:rsidRPr="006052B3">
        <w:rPr>
          <w:sz w:val="20"/>
          <w:szCs w:val="20"/>
        </w:rPr>
        <w:tab/>
      </w:r>
      <w:r w:rsidR="00D62858" w:rsidRPr="006052B3">
        <w:rPr>
          <w:sz w:val="20"/>
          <w:szCs w:val="20"/>
        </w:rPr>
        <w:tab/>
      </w:r>
      <w:r w:rsidR="00D62858" w:rsidRPr="006052B3">
        <w:rPr>
          <w:sz w:val="20"/>
          <w:szCs w:val="20"/>
        </w:rPr>
        <w:tab/>
        <w:t xml:space="preserve">Dic </w:t>
      </w:r>
      <w:r w:rsidR="00D62858" w:rsidRPr="006052B3">
        <w:rPr>
          <w:sz w:val="20"/>
          <w:szCs w:val="20"/>
        </w:rPr>
        <w:tab/>
      </w:r>
      <w:r w:rsidR="006052B3" w:rsidRPr="00DE559A">
        <w:rPr>
          <w:color w:val="00B050"/>
          <w:sz w:val="20"/>
          <w:szCs w:val="20"/>
        </w:rPr>
        <w:t>MEDIA</w:t>
      </w:r>
      <w:r w:rsidR="00783105" w:rsidRPr="006052B3">
        <w:rPr>
          <w:sz w:val="20"/>
          <w:szCs w:val="20"/>
        </w:rPr>
        <w:tab/>
      </w:r>
    </w:p>
    <w:p w14:paraId="4F0BB3B6" w14:textId="48EFC473" w:rsidR="00DE559A" w:rsidRDefault="00783105" w:rsidP="00783105">
      <w:pPr>
        <w:autoSpaceDE w:val="0"/>
        <w:autoSpaceDN w:val="0"/>
        <w:adjustRightInd w:val="0"/>
        <w:spacing w:after="0" w:line="240" w:lineRule="auto"/>
        <w:jc w:val="both"/>
        <w:rPr>
          <w:color w:val="FF0000"/>
          <w:sz w:val="20"/>
          <w:szCs w:val="20"/>
        </w:rPr>
      </w:pPr>
      <w:r w:rsidRPr="006052B3">
        <w:rPr>
          <w:sz w:val="20"/>
          <w:szCs w:val="20"/>
        </w:rPr>
        <w:t xml:space="preserve">Jun </w:t>
      </w:r>
      <w:r w:rsidRPr="006052B3">
        <w:rPr>
          <w:sz w:val="20"/>
          <w:szCs w:val="20"/>
        </w:rPr>
        <w:tab/>
      </w:r>
      <w:r w:rsidR="006052B3" w:rsidRPr="006052B3">
        <w:rPr>
          <w:color w:val="FF0000"/>
          <w:sz w:val="20"/>
          <w:szCs w:val="20"/>
        </w:rPr>
        <w:t>ALTA</w:t>
      </w:r>
      <w:r w:rsidRPr="006052B3">
        <w:rPr>
          <w:color w:val="FF0000"/>
          <w:sz w:val="20"/>
          <w:szCs w:val="20"/>
        </w:rPr>
        <w:tab/>
      </w:r>
      <w:r w:rsidR="006052B3">
        <w:rPr>
          <w:color w:val="FF0000"/>
          <w:sz w:val="20"/>
          <w:szCs w:val="20"/>
        </w:rPr>
        <w:tab/>
      </w:r>
      <w:r w:rsidRPr="006052B3">
        <w:rPr>
          <w:color w:val="FF0000"/>
          <w:sz w:val="20"/>
          <w:szCs w:val="20"/>
        </w:rPr>
        <w:tab/>
      </w:r>
      <w:r w:rsidR="00DE559A">
        <w:rPr>
          <w:color w:val="FF0000"/>
          <w:sz w:val="20"/>
          <w:szCs w:val="20"/>
        </w:rPr>
        <w:t>Ene’27</w:t>
      </w:r>
      <w:r w:rsidR="00DE559A">
        <w:rPr>
          <w:color w:val="FF0000"/>
          <w:sz w:val="20"/>
          <w:szCs w:val="20"/>
        </w:rPr>
        <w:tab/>
      </w:r>
      <w:r w:rsidR="00DE559A">
        <w:rPr>
          <w:color w:val="0070C0"/>
          <w:sz w:val="20"/>
          <w:szCs w:val="20"/>
        </w:rPr>
        <w:t>BAJA</w:t>
      </w:r>
    </w:p>
    <w:p w14:paraId="476B1D11" w14:textId="274D29F3" w:rsidR="00783105" w:rsidRPr="006052B3" w:rsidRDefault="00DE559A" w:rsidP="00DE559A">
      <w:pPr>
        <w:autoSpaceDE w:val="0"/>
        <w:autoSpaceDN w:val="0"/>
        <w:adjustRightInd w:val="0"/>
        <w:spacing w:after="0" w:line="240" w:lineRule="auto"/>
        <w:jc w:val="both"/>
        <w:rPr>
          <w:sz w:val="20"/>
          <w:szCs w:val="20"/>
        </w:rPr>
      </w:pPr>
      <w:r w:rsidRPr="00182678">
        <w:rPr>
          <w:sz w:val="20"/>
          <w:szCs w:val="20"/>
        </w:rPr>
        <w:t>Jul</w:t>
      </w:r>
      <w:r w:rsidRPr="00182678">
        <w:rPr>
          <w:sz w:val="20"/>
          <w:szCs w:val="20"/>
        </w:rPr>
        <w:tab/>
      </w:r>
      <w:r w:rsidRPr="00DE559A">
        <w:rPr>
          <w:color w:val="00B050"/>
          <w:sz w:val="20"/>
          <w:szCs w:val="20"/>
        </w:rPr>
        <w:t>MEDIA</w:t>
      </w:r>
      <w:r w:rsidRPr="006052B3">
        <w:t xml:space="preserve"> </w:t>
      </w:r>
      <w:r>
        <w:tab/>
      </w:r>
      <w:r>
        <w:tab/>
      </w:r>
      <w:r>
        <w:tab/>
      </w:r>
      <w:r w:rsidR="00F414A5" w:rsidRPr="006052B3">
        <w:t>Feb´2</w:t>
      </w:r>
      <w:r>
        <w:t>7</w:t>
      </w:r>
      <w:r w:rsidR="00F414A5" w:rsidRPr="006052B3">
        <w:t xml:space="preserve"> </w:t>
      </w:r>
      <w:r w:rsidR="00F414A5" w:rsidRPr="006052B3">
        <w:rPr>
          <w:color w:val="0070C0"/>
          <w:sz w:val="20"/>
          <w:szCs w:val="20"/>
        </w:rPr>
        <w:tab/>
      </w:r>
      <w:r w:rsidR="006052B3">
        <w:rPr>
          <w:color w:val="0070C0"/>
          <w:sz w:val="20"/>
          <w:szCs w:val="20"/>
        </w:rPr>
        <w:t>BAJA</w:t>
      </w:r>
      <w:r>
        <w:rPr>
          <w:color w:val="0070C0"/>
          <w:sz w:val="20"/>
          <w:szCs w:val="20"/>
        </w:rPr>
        <w:tab/>
      </w:r>
    </w:p>
    <w:p w14:paraId="7346FED2" w14:textId="335CB2EE" w:rsidR="00783105" w:rsidRPr="00182678" w:rsidRDefault="00DE559A" w:rsidP="00783105">
      <w:pPr>
        <w:autoSpaceDE w:val="0"/>
        <w:autoSpaceDN w:val="0"/>
        <w:adjustRightInd w:val="0"/>
        <w:spacing w:after="0" w:line="240" w:lineRule="auto"/>
        <w:jc w:val="both"/>
        <w:rPr>
          <w:sz w:val="20"/>
          <w:szCs w:val="20"/>
        </w:rPr>
      </w:pPr>
      <w:r w:rsidRPr="00182678">
        <w:rPr>
          <w:sz w:val="20"/>
          <w:szCs w:val="20"/>
        </w:rPr>
        <w:t xml:space="preserve">Ago </w:t>
      </w:r>
      <w:r w:rsidRPr="00182678">
        <w:rPr>
          <w:sz w:val="20"/>
          <w:szCs w:val="20"/>
        </w:rPr>
        <w:tab/>
      </w:r>
      <w:r w:rsidRPr="00DE559A">
        <w:rPr>
          <w:color w:val="00B050"/>
          <w:sz w:val="20"/>
          <w:szCs w:val="20"/>
        </w:rPr>
        <w:t>MEDIA</w:t>
      </w:r>
      <w:r w:rsidR="00783105" w:rsidRPr="00DE559A">
        <w:rPr>
          <w:color w:val="00B050"/>
          <w:sz w:val="20"/>
          <w:szCs w:val="20"/>
        </w:rPr>
        <w:tab/>
      </w:r>
      <w:r w:rsidR="00F414A5" w:rsidRPr="00182678">
        <w:rPr>
          <w:sz w:val="20"/>
          <w:szCs w:val="20"/>
        </w:rPr>
        <w:tab/>
      </w:r>
      <w:r w:rsidR="006052B3">
        <w:rPr>
          <w:sz w:val="20"/>
          <w:szCs w:val="20"/>
        </w:rPr>
        <w:tab/>
      </w:r>
      <w:r>
        <w:t>Mar´2</w:t>
      </w:r>
      <w:r>
        <w:t>7</w:t>
      </w:r>
      <w:r>
        <w:t xml:space="preserve"> </w:t>
      </w:r>
      <w:r>
        <w:rPr>
          <w:color w:val="FF0000"/>
        </w:rPr>
        <w:t>ALTA</w:t>
      </w:r>
    </w:p>
    <w:p w14:paraId="69800155" w14:textId="3CE75B29" w:rsidR="00783105" w:rsidRPr="00182678" w:rsidRDefault="00783105" w:rsidP="001514FE">
      <w:pPr>
        <w:autoSpaceDE w:val="0"/>
        <w:autoSpaceDN w:val="0"/>
        <w:adjustRightInd w:val="0"/>
        <w:spacing w:after="0" w:line="240" w:lineRule="auto"/>
        <w:jc w:val="both"/>
        <w:rPr>
          <w:sz w:val="20"/>
          <w:szCs w:val="20"/>
        </w:rPr>
      </w:pPr>
      <w:r w:rsidRPr="00182678">
        <w:rPr>
          <w:color w:val="006600"/>
          <w:sz w:val="20"/>
          <w:szCs w:val="20"/>
        </w:rPr>
        <w:tab/>
      </w:r>
      <w:r w:rsidR="00F414A5" w:rsidRPr="00182678">
        <w:rPr>
          <w:color w:val="006600"/>
          <w:sz w:val="20"/>
          <w:szCs w:val="20"/>
        </w:rPr>
        <w:tab/>
      </w:r>
      <w:r w:rsidR="006052B3">
        <w:rPr>
          <w:color w:val="006600"/>
          <w:sz w:val="20"/>
          <w:szCs w:val="20"/>
        </w:rPr>
        <w:tab/>
      </w:r>
      <w:r w:rsidR="00DE559A">
        <w:rPr>
          <w:color w:val="006600"/>
          <w:sz w:val="20"/>
          <w:szCs w:val="20"/>
        </w:rPr>
        <w:tab/>
      </w:r>
      <w:r w:rsidR="00F414A5">
        <w:t>Ab</w:t>
      </w:r>
      <w:r w:rsidR="00DE559A">
        <w:t>r</w:t>
      </w:r>
      <w:r w:rsidR="00F414A5">
        <w:t xml:space="preserve">´25 </w:t>
      </w:r>
      <w:r w:rsidR="00DE559A">
        <w:t>7</w:t>
      </w:r>
      <w:r w:rsidR="006052B3">
        <w:t xml:space="preserve"> </w:t>
      </w:r>
      <w:r w:rsidR="006052B3">
        <w:rPr>
          <w:color w:val="FF0000"/>
        </w:rPr>
        <w:t>ALTA</w:t>
      </w:r>
      <w:r w:rsidRPr="00182678">
        <w:rPr>
          <w:color w:val="006600"/>
          <w:sz w:val="20"/>
          <w:szCs w:val="20"/>
        </w:rPr>
        <w:tab/>
      </w:r>
      <w:r w:rsidRPr="00182678">
        <w:rPr>
          <w:color w:val="FF0000"/>
          <w:sz w:val="20"/>
          <w:szCs w:val="20"/>
        </w:rPr>
        <w:t xml:space="preserve"> </w:t>
      </w:r>
      <w:r w:rsidRPr="00182678">
        <w:rPr>
          <w:color w:val="FF0000"/>
          <w:sz w:val="20"/>
          <w:szCs w:val="20"/>
        </w:rPr>
        <w:tab/>
      </w:r>
      <w:r w:rsidRPr="00182678">
        <w:rPr>
          <w:color w:val="FF0000"/>
          <w:sz w:val="20"/>
          <w:szCs w:val="20"/>
        </w:rPr>
        <w:tab/>
      </w:r>
    </w:p>
    <w:p w14:paraId="6EBFF9B6" w14:textId="39719AE0" w:rsidR="00783105" w:rsidRDefault="00783105" w:rsidP="00783105">
      <w:pPr>
        <w:autoSpaceDE w:val="0"/>
        <w:autoSpaceDN w:val="0"/>
        <w:adjustRightInd w:val="0"/>
        <w:spacing w:after="0" w:line="240" w:lineRule="auto"/>
        <w:jc w:val="both"/>
        <w:rPr>
          <w:sz w:val="20"/>
          <w:szCs w:val="20"/>
        </w:rPr>
      </w:pPr>
      <w:r w:rsidRPr="00552B8A">
        <w:rPr>
          <w:sz w:val="20"/>
          <w:szCs w:val="20"/>
        </w:rPr>
        <w:t xml:space="preserve">l </w:t>
      </w:r>
      <w:r w:rsidRPr="00552B8A">
        <w:rPr>
          <w:color w:val="0070C0"/>
          <w:sz w:val="20"/>
          <w:szCs w:val="20"/>
        </w:rPr>
        <w:t>Tempor</w:t>
      </w:r>
      <w:r w:rsidRPr="00DF1140">
        <w:rPr>
          <w:color w:val="0070C0"/>
          <w:sz w:val="20"/>
          <w:szCs w:val="20"/>
        </w:rPr>
        <w:t>ada Baja</w:t>
      </w:r>
      <w:r w:rsidRPr="00BC75DD">
        <w:rPr>
          <w:sz w:val="20"/>
          <w:szCs w:val="20"/>
        </w:rPr>
        <w:t xml:space="preserve"> l </w:t>
      </w:r>
      <w:r w:rsidR="00DE559A" w:rsidRPr="00DE559A">
        <w:rPr>
          <w:color w:val="00B050"/>
          <w:sz w:val="20"/>
          <w:szCs w:val="20"/>
        </w:rPr>
        <w:t xml:space="preserve">Temporada </w:t>
      </w:r>
      <w:r w:rsidR="00DE559A" w:rsidRPr="00DE559A">
        <w:rPr>
          <w:color w:val="00B050"/>
          <w:sz w:val="20"/>
          <w:szCs w:val="20"/>
        </w:rPr>
        <w:t>Media</w:t>
      </w:r>
      <w:r w:rsidR="00DE559A" w:rsidRPr="00DE559A">
        <w:rPr>
          <w:color w:val="00B050"/>
          <w:sz w:val="20"/>
          <w:szCs w:val="20"/>
        </w:rPr>
        <w:t xml:space="preserve"> </w:t>
      </w:r>
      <w:r w:rsidR="00DE559A">
        <w:rPr>
          <w:sz w:val="20"/>
          <w:szCs w:val="20"/>
        </w:rPr>
        <w:t xml:space="preserve">| </w:t>
      </w:r>
      <w:r w:rsidR="00DE559A" w:rsidRPr="00DE559A">
        <w:rPr>
          <w:color w:val="EE0000"/>
          <w:sz w:val="20"/>
          <w:szCs w:val="20"/>
        </w:rPr>
        <w:t>T</w:t>
      </w:r>
      <w:r w:rsidRPr="00DE559A">
        <w:rPr>
          <w:color w:val="EE0000"/>
          <w:sz w:val="20"/>
          <w:szCs w:val="20"/>
        </w:rPr>
        <w:t>e</w:t>
      </w:r>
      <w:r w:rsidRPr="00DF1140">
        <w:rPr>
          <w:color w:val="FF0000"/>
          <w:sz w:val="20"/>
          <w:szCs w:val="20"/>
        </w:rPr>
        <w:t>mporada Alta</w:t>
      </w:r>
      <w:r w:rsidRPr="00BC75DD">
        <w:rPr>
          <w:sz w:val="20"/>
          <w:szCs w:val="20"/>
        </w:rPr>
        <w:t xml:space="preserve"> </w:t>
      </w:r>
    </w:p>
    <w:p w14:paraId="55DBB82C" w14:textId="77777777" w:rsidR="00783105" w:rsidRPr="001E07CE" w:rsidRDefault="00783105" w:rsidP="00783105">
      <w:pPr>
        <w:pStyle w:val="Prrafodelista"/>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p>
    <w:p w14:paraId="69354FF7" w14:textId="77777777" w:rsidR="00783105" w:rsidRPr="001E07CE" w:rsidRDefault="00783105" w:rsidP="00783105">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1E07CE">
        <w:rPr>
          <w:rFonts w:asciiTheme="minorHAnsi" w:eastAsia="Times New Roman" w:hAnsiTheme="minorHAnsi" w:cstheme="minorHAnsi"/>
          <w:b/>
          <w:bCs/>
          <w:sz w:val="20"/>
          <w:szCs w:val="20"/>
          <w:u w:val="single"/>
          <w:lang w:eastAsia="es-ES"/>
        </w:rPr>
        <w:t>En este circuito no aplica ningún tipo de descuento.</w:t>
      </w:r>
    </w:p>
    <w:p w14:paraId="00B15062" w14:textId="77777777" w:rsidR="00550000" w:rsidRDefault="00550000" w:rsidP="006E40EA">
      <w:pPr>
        <w:spacing w:after="0" w:line="240" w:lineRule="auto"/>
        <w:jc w:val="both"/>
        <w:rPr>
          <w:sz w:val="20"/>
          <w:szCs w:val="20"/>
          <w:lang w:val="es-ES"/>
        </w:rPr>
      </w:pPr>
    </w:p>
    <w:p w14:paraId="670128D7" w14:textId="77777777" w:rsidR="00301486" w:rsidRPr="00550000" w:rsidRDefault="00301486"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0E4C837A"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DE559A">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7031790"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301486">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301486">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0725E933"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F414A5">
        <w:rPr>
          <w:sz w:val="20"/>
          <w:szCs w:val="20"/>
          <w:lang w:val="es-ES"/>
        </w:rPr>
        <w:t>d</w:t>
      </w:r>
      <w:r w:rsidRPr="002A59FF">
        <w:rPr>
          <w:sz w:val="20"/>
          <w:szCs w:val="20"/>
          <w:lang w:val="es-ES"/>
        </w:rPr>
        <w:t>ólares</w:t>
      </w:r>
    </w:p>
    <w:p w14:paraId="4B4A0961" w14:textId="1CABA7E3"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54401A9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A42EEF">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F055" w14:textId="77777777" w:rsidR="00B574FA" w:rsidRDefault="00B574FA" w:rsidP="00DB4348">
      <w:pPr>
        <w:spacing w:after="0" w:line="240" w:lineRule="auto"/>
      </w:pPr>
      <w:r>
        <w:separator/>
      </w:r>
    </w:p>
  </w:endnote>
  <w:endnote w:type="continuationSeparator" w:id="0">
    <w:p w14:paraId="7FBEB0C6" w14:textId="77777777" w:rsidR="00B574FA" w:rsidRDefault="00B574FA"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5D0" w14:textId="77777777" w:rsidR="00B574FA" w:rsidRDefault="00B574FA" w:rsidP="00DB4348">
      <w:pPr>
        <w:spacing w:after="0" w:line="240" w:lineRule="auto"/>
      </w:pPr>
      <w:r>
        <w:separator/>
      </w:r>
    </w:p>
  </w:footnote>
  <w:footnote w:type="continuationSeparator" w:id="0">
    <w:p w14:paraId="2F9F36D0" w14:textId="77777777" w:rsidR="00B574FA" w:rsidRDefault="00B574FA"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5057839">
    <w:abstractNumId w:val="5"/>
  </w:num>
  <w:num w:numId="2" w16cid:durableId="1797748123">
    <w:abstractNumId w:val="3"/>
  </w:num>
  <w:num w:numId="3" w16cid:durableId="1512916473">
    <w:abstractNumId w:val="4"/>
  </w:num>
  <w:num w:numId="4" w16cid:durableId="172500621">
    <w:abstractNumId w:val="2"/>
  </w:num>
  <w:num w:numId="5" w16cid:durableId="269092585">
    <w:abstractNumId w:val="6"/>
  </w:num>
  <w:num w:numId="6" w16cid:durableId="19715461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67157"/>
    <w:rsid w:val="00067FD7"/>
    <w:rsid w:val="0007207D"/>
    <w:rsid w:val="00077CB5"/>
    <w:rsid w:val="00083E91"/>
    <w:rsid w:val="00090606"/>
    <w:rsid w:val="0009121E"/>
    <w:rsid w:val="000A24B2"/>
    <w:rsid w:val="000C5221"/>
    <w:rsid w:val="000C6E79"/>
    <w:rsid w:val="000D4A53"/>
    <w:rsid w:val="000E1262"/>
    <w:rsid w:val="000E1452"/>
    <w:rsid w:val="000E789E"/>
    <w:rsid w:val="00105F7E"/>
    <w:rsid w:val="00112A9D"/>
    <w:rsid w:val="00114AC3"/>
    <w:rsid w:val="00121725"/>
    <w:rsid w:val="00132C28"/>
    <w:rsid w:val="00137E87"/>
    <w:rsid w:val="00144C5B"/>
    <w:rsid w:val="00144D47"/>
    <w:rsid w:val="00146546"/>
    <w:rsid w:val="001514FE"/>
    <w:rsid w:val="00151FBF"/>
    <w:rsid w:val="00157F17"/>
    <w:rsid w:val="00163ACA"/>
    <w:rsid w:val="001671B2"/>
    <w:rsid w:val="001734ED"/>
    <w:rsid w:val="001743B3"/>
    <w:rsid w:val="00182678"/>
    <w:rsid w:val="00183EAF"/>
    <w:rsid w:val="00192CA9"/>
    <w:rsid w:val="00192D79"/>
    <w:rsid w:val="001B12DA"/>
    <w:rsid w:val="001C2887"/>
    <w:rsid w:val="001D34DC"/>
    <w:rsid w:val="001D47EB"/>
    <w:rsid w:val="001D48DF"/>
    <w:rsid w:val="001E07CE"/>
    <w:rsid w:val="001E52D7"/>
    <w:rsid w:val="001F2523"/>
    <w:rsid w:val="002062FA"/>
    <w:rsid w:val="00213DD9"/>
    <w:rsid w:val="00214CBE"/>
    <w:rsid w:val="002162BA"/>
    <w:rsid w:val="00224332"/>
    <w:rsid w:val="002272BD"/>
    <w:rsid w:val="002325FC"/>
    <w:rsid w:val="0023457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3BC1"/>
    <w:rsid w:val="002E72E7"/>
    <w:rsid w:val="002F18DC"/>
    <w:rsid w:val="00301486"/>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95A37"/>
    <w:rsid w:val="003A644B"/>
    <w:rsid w:val="003B45C7"/>
    <w:rsid w:val="003B73EA"/>
    <w:rsid w:val="003B75B7"/>
    <w:rsid w:val="003C1DF5"/>
    <w:rsid w:val="003E4CF0"/>
    <w:rsid w:val="003F680D"/>
    <w:rsid w:val="00403DAF"/>
    <w:rsid w:val="004068E9"/>
    <w:rsid w:val="004103BC"/>
    <w:rsid w:val="004145A7"/>
    <w:rsid w:val="0041482E"/>
    <w:rsid w:val="00414BE5"/>
    <w:rsid w:val="0042008A"/>
    <w:rsid w:val="004311F5"/>
    <w:rsid w:val="0044295C"/>
    <w:rsid w:val="00442E3F"/>
    <w:rsid w:val="00452935"/>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5FE"/>
    <w:rsid w:val="005409F5"/>
    <w:rsid w:val="0054559D"/>
    <w:rsid w:val="00545770"/>
    <w:rsid w:val="00550000"/>
    <w:rsid w:val="005614B3"/>
    <w:rsid w:val="00562E5C"/>
    <w:rsid w:val="00563E12"/>
    <w:rsid w:val="00567865"/>
    <w:rsid w:val="005738F4"/>
    <w:rsid w:val="005802F5"/>
    <w:rsid w:val="00587596"/>
    <w:rsid w:val="00587CA0"/>
    <w:rsid w:val="00596D52"/>
    <w:rsid w:val="005A089F"/>
    <w:rsid w:val="005A18C0"/>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052B3"/>
    <w:rsid w:val="00610391"/>
    <w:rsid w:val="00613A70"/>
    <w:rsid w:val="00615FE3"/>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BDB"/>
    <w:rsid w:val="00767FDC"/>
    <w:rsid w:val="007808B7"/>
    <w:rsid w:val="00783105"/>
    <w:rsid w:val="00785713"/>
    <w:rsid w:val="00792B8D"/>
    <w:rsid w:val="007934DF"/>
    <w:rsid w:val="00794D2C"/>
    <w:rsid w:val="007A14AC"/>
    <w:rsid w:val="007A524A"/>
    <w:rsid w:val="007B2166"/>
    <w:rsid w:val="007B246D"/>
    <w:rsid w:val="007C45E8"/>
    <w:rsid w:val="007C471D"/>
    <w:rsid w:val="007C6485"/>
    <w:rsid w:val="007C71EE"/>
    <w:rsid w:val="007D2395"/>
    <w:rsid w:val="007D3883"/>
    <w:rsid w:val="007D3ACA"/>
    <w:rsid w:val="007D681C"/>
    <w:rsid w:val="007E3CE0"/>
    <w:rsid w:val="007E6FBC"/>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66B67"/>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42EEF"/>
    <w:rsid w:val="00A54B2C"/>
    <w:rsid w:val="00A57489"/>
    <w:rsid w:val="00A6531E"/>
    <w:rsid w:val="00A71BFC"/>
    <w:rsid w:val="00A72261"/>
    <w:rsid w:val="00A81862"/>
    <w:rsid w:val="00A829D6"/>
    <w:rsid w:val="00A82BA3"/>
    <w:rsid w:val="00A85CB8"/>
    <w:rsid w:val="00A93318"/>
    <w:rsid w:val="00AA4B9E"/>
    <w:rsid w:val="00AB1B30"/>
    <w:rsid w:val="00AB34C5"/>
    <w:rsid w:val="00AB570D"/>
    <w:rsid w:val="00AB60B7"/>
    <w:rsid w:val="00AC45C9"/>
    <w:rsid w:val="00AC72EF"/>
    <w:rsid w:val="00AC7593"/>
    <w:rsid w:val="00AD5E50"/>
    <w:rsid w:val="00AF4941"/>
    <w:rsid w:val="00AF5435"/>
    <w:rsid w:val="00B224ED"/>
    <w:rsid w:val="00B22DD8"/>
    <w:rsid w:val="00B33D53"/>
    <w:rsid w:val="00B35E56"/>
    <w:rsid w:val="00B36982"/>
    <w:rsid w:val="00B43B0D"/>
    <w:rsid w:val="00B44223"/>
    <w:rsid w:val="00B574FA"/>
    <w:rsid w:val="00B60533"/>
    <w:rsid w:val="00B61574"/>
    <w:rsid w:val="00B673FD"/>
    <w:rsid w:val="00B752C3"/>
    <w:rsid w:val="00B91F8B"/>
    <w:rsid w:val="00B94F5C"/>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64B6"/>
    <w:rsid w:val="00D409B7"/>
    <w:rsid w:val="00D443C9"/>
    <w:rsid w:val="00D4547A"/>
    <w:rsid w:val="00D57C29"/>
    <w:rsid w:val="00D62858"/>
    <w:rsid w:val="00D66DE3"/>
    <w:rsid w:val="00D678D4"/>
    <w:rsid w:val="00D70360"/>
    <w:rsid w:val="00D73607"/>
    <w:rsid w:val="00D851B3"/>
    <w:rsid w:val="00D8755C"/>
    <w:rsid w:val="00DA417F"/>
    <w:rsid w:val="00DA7E1A"/>
    <w:rsid w:val="00DB4348"/>
    <w:rsid w:val="00DE35FF"/>
    <w:rsid w:val="00DE5499"/>
    <w:rsid w:val="00DE559A"/>
    <w:rsid w:val="00E02122"/>
    <w:rsid w:val="00E02ACF"/>
    <w:rsid w:val="00E042ED"/>
    <w:rsid w:val="00E06680"/>
    <w:rsid w:val="00E06B3D"/>
    <w:rsid w:val="00E07147"/>
    <w:rsid w:val="00E07E83"/>
    <w:rsid w:val="00E108A9"/>
    <w:rsid w:val="00E1317A"/>
    <w:rsid w:val="00E146CE"/>
    <w:rsid w:val="00E16BB7"/>
    <w:rsid w:val="00E264A5"/>
    <w:rsid w:val="00E328F2"/>
    <w:rsid w:val="00E3347D"/>
    <w:rsid w:val="00E35975"/>
    <w:rsid w:val="00E362EF"/>
    <w:rsid w:val="00E37A3C"/>
    <w:rsid w:val="00E43566"/>
    <w:rsid w:val="00E507F1"/>
    <w:rsid w:val="00E54504"/>
    <w:rsid w:val="00E556DE"/>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14A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BCC4-109C-4906-8779-9BF6B4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11</cp:revision>
  <cp:lastPrinted>2022-06-01T16:48:00Z</cp:lastPrinted>
  <dcterms:created xsi:type="dcterms:W3CDTF">2022-11-30T20:02:00Z</dcterms:created>
  <dcterms:modified xsi:type="dcterms:W3CDTF">2026-02-06T17:40:00Z</dcterms:modified>
</cp:coreProperties>
</file>