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43EB22E2" w:rsidR="006E40EA" w:rsidRPr="004B757D" w:rsidRDefault="009D1DE0" w:rsidP="0093409A">
      <w:pPr>
        <w:spacing w:after="0" w:line="240" w:lineRule="auto"/>
        <w:ind w:left="1416" w:firstLine="708"/>
        <w:jc w:val="right"/>
        <w:rPr>
          <w:sz w:val="20"/>
          <w:szCs w:val="20"/>
        </w:rPr>
      </w:pPr>
      <w:r>
        <w:rPr>
          <w:sz w:val="20"/>
          <w:szCs w:val="20"/>
        </w:rPr>
        <w:t>202</w:t>
      </w:r>
      <w:r w:rsidR="00541B9C">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207157D9" w:rsidR="0090228D" w:rsidRPr="007552EF" w:rsidRDefault="00CA1A3C"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GRAN TOUR DE POLONIA</w:t>
      </w:r>
      <w:r w:rsidR="0090228D" w:rsidRPr="0090228D">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ST</w:t>
      </w:r>
      <w:r w:rsidR="009D1DE0">
        <w:rPr>
          <w:rFonts w:asciiTheme="minorHAnsi" w:eastAsiaTheme="minorHAnsi" w:hAnsiTheme="minorHAnsi"/>
          <w:i w:val="0"/>
          <w:iCs w:val="0"/>
          <w:color w:val="006600"/>
          <w:sz w:val="16"/>
          <w:lang w:val="es-MX" w:bidi="ar-SA"/>
        </w:rPr>
        <w:t>2</w:t>
      </w:r>
      <w:r w:rsidR="00541B9C">
        <w:rPr>
          <w:rFonts w:asciiTheme="minorHAnsi" w:eastAsiaTheme="minorHAnsi" w:hAnsiTheme="minorHAnsi"/>
          <w:i w:val="0"/>
          <w:iCs w:val="0"/>
          <w:color w:val="006600"/>
          <w:sz w:val="16"/>
          <w:lang w:val="es-MX" w:bidi="ar-SA"/>
        </w:rPr>
        <w:t>5</w:t>
      </w:r>
      <w:r w:rsidR="009D1DE0">
        <w:rPr>
          <w:rFonts w:asciiTheme="minorHAnsi" w:eastAsiaTheme="minorHAnsi" w:hAnsiTheme="minorHAnsi"/>
          <w:i w:val="0"/>
          <w:iCs w:val="0"/>
          <w:color w:val="006600"/>
          <w:sz w:val="16"/>
          <w:lang w:val="es-MX" w:bidi="ar-SA"/>
        </w:rPr>
        <w:t>638</w:t>
      </w:r>
      <w:r w:rsidR="0090228D" w:rsidRPr="0090228D">
        <w:rPr>
          <w:rFonts w:asciiTheme="minorHAnsi" w:eastAsiaTheme="minorHAnsi" w:hAnsiTheme="minorHAnsi"/>
          <w:i w:val="0"/>
          <w:iCs w:val="0"/>
          <w:color w:val="006600"/>
          <w:sz w:val="16"/>
          <w:lang w:val="es-MX" w:bidi="ar-SA"/>
        </w:rPr>
        <w:t>)</w:t>
      </w:r>
    </w:p>
    <w:p w14:paraId="336941EF" w14:textId="70F5DB80" w:rsidR="006E40EA" w:rsidRPr="007552EF" w:rsidRDefault="009D1DE0" w:rsidP="0090228D">
      <w:pPr>
        <w:pStyle w:val="Sinespaciado"/>
        <w:jc w:val="center"/>
        <w:rPr>
          <w:rFonts w:ascii="Times New Roman" w:hAnsi="Times New Roman"/>
          <w:b/>
          <w:i w:val="0"/>
          <w:color w:val="E31B23"/>
          <w:sz w:val="32"/>
          <w:szCs w:val="32"/>
          <w:lang w:val="es-MX" w:eastAsia="es-MX"/>
        </w:rPr>
      </w:pPr>
      <w:r>
        <w:rPr>
          <w:rFonts w:cs="Calibri Light"/>
          <w:b/>
          <w:i w:val="0"/>
          <w:lang w:val="es-MX"/>
        </w:rPr>
        <w:t>9</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14F9D36F" w14:textId="2E491B90" w:rsidR="00175D1F" w:rsidRDefault="00175D1F" w:rsidP="00175D1F">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VALIDEZ:</w:t>
      </w:r>
      <w:r w:rsidR="009D1DE0">
        <w:rPr>
          <w:rFonts w:ascii="Calibri" w:hAnsi="Calibri" w:cs="Calibri"/>
          <w:b/>
          <w:bCs/>
          <w:color w:val="006600"/>
          <w:sz w:val="20"/>
          <w:szCs w:val="20"/>
        </w:rPr>
        <w:t xml:space="preserve"> </w:t>
      </w:r>
      <w:r w:rsidR="009D1DE0">
        <w:rPr>
          <w:rFonts w:ascii="Calibri" w:hAnsi="Calibri" w:cs="Calibri"/>
          <w:sz w:val="20"/>
          <w:szCs w:val="20"/>
        </w:rPr>
        <w:t>mayo</w:t>
      </w:r>
      <w:r w:rsidR="00541B9C">
        <w:rPr>
          <w:rFonts w:ascii="Calibri" w:hAnsi="Calibri" w:cs="Calibri"/>
          <w:sz w:val="20"/>
          <w:szCs w:val="20"/>
        </w:rPr>
        <w:t xml:space="preserve"> </w:t>
      </w:r>
      <w:r w:rsidR="009D1DE0">
        <w:rPr>
          <w:rFonts w:ascii="Calibri" w:hAnsi="Calibri" w:cs="Calibri"/>
          <w:sz w:val="20"/>
          <w:szCs w:val="20"/>
        </w:rPr>
        <w:t xml:space="preserve">a </w:t>
      </w:r>
      <w:r>
        <w:rPr>
          <w:rFonts w:ascii="Calibri" w:hAnsi="Calibri" w:cs="Calibri"/>
          <w:sz w:val="20"/>
          <w:szCs w:val="20"/>
        </w:rPr>
        <w:t>septiembre del 202</w:t>
      </w:r>
      <w:r w:rsidR="00541B9C">
        <w:rPr>
          <w:rFonts w:ascii="Calibri" w:hAnsi="Calibri" w:cs="Calibri"/>
          <w:sz w:val="20"/>
          <w:szCs w:val="20"/>
        </w:rPr>
        <w:t>5</w:t>
      </w:r>
    </w:p>
    <w:p w14:paraId="29D6BF7F" w14:textId="6676677C" w:rsidR="00175D1F" w:rsidRDefault="00175D1F" w:rsidP="00175D1F">
      <w:pPr>
        <w:spacing w:after="0" w:line="240" w:lineRule="auto"/>
        <w:rPr>
          <w:rFonts w:cs="Times New Roman"/>
          <w:b/>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sábado</w:t>
      </w:r>
    </w:p>
    <w:p w14:paraId="676CE652" w14:textId="77777777" w:rsidR="00175D1F" w:rsidRDefault="00175D1F"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48002930" w14:textId="77777777" w:rsidR="009D1DE0" w:rsidRDefault="009D1DE0" w:rsidP="009D1DE0">
      <w:pPr>
        <w:pStyle w:val="NoSpacing1"/>
        <w:jc w:val="both"/>
        <w:rPr>
          <w:rStyle w:val="ng-binding"/>
          <w:rFonts w:asciiTheme="minorHAnsi" w:hAnsiTheme="minorHAnsi" w:cstheme="minorHAnsi"/>
          <w:b/>
          <w:bCs/>
          <w:sz w:val="20"/>
          <w:szCs w:val="20"/>
        </w:rPr>
      </w:pPr>
    </w:p>
    <w:p w14:paraId="2F919F7E" w14:textId="75DD5B30"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1: </w:t>
      </w:r>
      <w:r w:rsidRPr="009D1DE0">
        <w:rPr>
          <w:rStyle w:val="titulodia"/>
          <w:rFonts w:asciiTheme="minorHAnsi" w:hAnsiTheme="minorHAnsi" w:cstheme="minorHAnsi"/>
          <w:b/>
          <w:bCs/>
          <w:color w:val="E31B23"/>
          <w:sz w:val="20"/>
          <w:szCs w:val="20"/>
        </w:rPr>
        <w:t>CIUDAD DE ORIGEN - VARSOVIA </w:t>
      </w:r>
      <w:r w:rsidRPr="009D1DE0">
        <w:rPr>
          <w:rStyle w:val="ng-binding"/>
          <w:rFonts w:asciiTheme="minorHAnsi" w:hAnsiTheme="minorHAnsi" w:cstheme="minorHAnsi"/>
          <w:b/>
          <w:bCs/>
          <w:color w:val="E31B23"/>
          <w:sz w:val="20"/>
          <w:szCs w:val="20"/>
        </w:rPr>
        <w:t>(MP)</w:t>
      </w:r>
    </w:p>
    <w:p w14:paraId="00A06883" w14:textId="77777777" w:rsidR="009D1DE0" w:rsidRPr="009D1DE0" w:rsidRDefault="009D1DE0" w:rsidP="009D1DE0">
      <w:pPr>
        <w:pStyle w:val="NoSpacing1"/>
        <w:jc w:val="both"/>
        <w:rPr>
          <w:sz w:val="20"/>
          <w:szCs w:val="20"/>
        </w:rPr>
      </w:pPr>
      <w:r w:rsidRPr="009D1DE0">
        <w:rPr>
          <w:sz w:val="20"/>
          <w:szCs w:val="20"/>
        </w:rPr>
        <w:t>Llegada a Varsovia y traslado al hotel. Cena. Por la noche, si lo deseas, podrás realizar una visita opcional de Varsovia nocturna donde conoceremos parte de la ciudad desde el Palacio de la Cultura y de la Ciencia hasta la Plaza del Castillo con su famoso monumento al rey Segismundo III, símbolo de la ciudad (incluida en categoría Selección-Vi y Selección-TI). Alojamiento.</w:t>
      </w:r>
    </w:p>
    <w:p w14:paraId="41E47EB2" w14:textId="77777777" w:rsidR="009D1DE0" w:rsidRDefault="009D1DE0" w:rsidP="009D1DE0">
      <w:pPr>
        <w:pStyle w:val="NoSpacing1"/>
        <w:jc w:val="both"/>
        <w:rPr>
          <w:rStyle w:val="ng-binding"/>
          <w:rFonts w:asciiTheme="minorHAnsi" w:hAnsiTheme="minorHAnsi" w:cstheme="minorHAnsi"/>
          <w:b/>
          <w:bCs/>
          <w:sz w:val="20"/>
          <w:szCs w:val="20"/>
        </w:rPr>
      </w:pPr>
    </w:p>
    <w:p w14:paraId="24D624DC" w14:textId="2024E150"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2: </w:t>
      </w:r>
      <w:r w:rsidRPr="009D1DE0">
        <w:rPr>
          <w:rStyle w:val="titulodia"/>
          <w:rFonts w:asciiTheme="minorHAnsi" w:hAnsiTheme="minorHAnsi" w:cstheme="minorHAnsi"/>
          <w:b/>
          <w:bCs/>
          <w:color w:val="E31B23"/>
          <w:sz w:val="20"/>
          <w:szCs w:val="20"/>
        </w:rPr>
        <w:t>VARSOVIA - GDANSK </w:t>
      </w:r>
      <w:r w:rsidRPr="009D1DE0">
        <w:rPr>
          <w:rStyle w:val="ng-binding"/>
          <w:rFonts w:asciiTheme="minorHAnsi" w:hAnsiTheme="minorHAnsi" w:cstheme="minorHAnsi"/>
          <w:b/>
          <w:bCs/>
          <w:color w:val="E31B23"/>
          <w:sz w:val="20"/>
          <w:szCs w:val="20"/>
        </w:rPr>
        <w:t>(MP)</w:t>
      </w:r>
    </w:p>
    <w:p w14:paraId="4650D966" w14:textId="77777777" w:rsidR="009D1DE0" w:rsidRPr="009D1DE0" w:rsidRDefault="009D1DE0" w:rsidP="009D1DE0">
      <w:pPr>
        <w:pStyle w:val="NoSpacing1"/>
        <w:jc w:val="both"/>
        <w:rPr>
          <w:sz w:val="20"/>
          <w:szCs w:val="20"/>
        </w:rPr>
      </w:pPr>
      <w:r w:rsidRPr="009D1DE0">
        <w:rPr>
          <w:sz w:val="20"/>
          <w:szCs w:val="20"/>
        </w:rPr>
        <w:t>Desayuno. Por la mañana haremos una visita panorámica de la Ciudad Vieja en la que conoceremos lugares como la Ruta Real, los monumentos del Gueto y a la Insurrección, la tumba del Soldado Desconocido, el monumento de Chopin y el palacete del Belvedere, etc. (Almuerzo incluido en categoría Selección-Co y Selección-TI). Por la tarde emprenderemos nuestro viaje hacia el mar del Báltico, hacia la capital de la Pomerania: Gdansk. Cena y alojamiento.</w:t>
      </w:r>
    </w:p>
    <w:p w14:paraId="0449D960" w14:textId="77777777" w:rsidR="009D1DE0" w:rsidRDefault="009D1DE0" w:rsidP="009D1DE0">
      <w:pPr>
        <w:pStyle w:val="NoSpacing1"/>
        <w:jc w:val="both"/>
        <w:rPr>
          <w:rStyle w:val="ng-binding"/>
          <w:rFonts w:asciiTheme="minorHAnsi" w:hAnsiTheme="minorHAnsi" w:cstheme="minorHAnsi"/>
          <w:b/>
          <w:bCs/>
          <w:sz w:val="20"/>
          <w:szCs w:val="20"/>
        </w:rPr>
      </w:pPr>
    </w:p>
    <w:p w14:paraId="26B0FC5B" w14:textId="1F686DD2"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3: </w:t>
      </w:r>
      <w:r w:rsidRPr="009D1DE0">
        <w:rPr>
          <w:rStyle w:val="titulodia"/>
          <w:rFonts w:asciiTheme="minorHAnsi" w:hAnsiTheme="minorHAnsi" w:cstheme="minorHAnsi"/>
          <w:b/>
          <w:bCs/>
          <w:color w:val="E31B23"/>
          <w:sz w:val="20"/>
          <w:szCs w:val="20"/>
        </w:rPr>
        <w:t>GDANSK </w:t>
      </w:r>
      <w:r w:rsidRPr="009D1DE0">
        <w:rPr>
          <w:rStyle w:val="ng-binding"/>
          <w:rFonts w:asciiTheme="minorHAnsi" w:hAnsiTheme="minorHAnsi" w:cstheme="minorHAnsi"/>
          <w:b/>
          <w:bCs/>
          <w:color w:val="E31B23"/>
          <w:sz w:val="20"/>
          <w:szCs w:val="20"/>
        </w:rPr>
        <w:t>(AD)</w:t>
      </w:r>
    </w:p>
    <w:p w14:paraId="6ECDE634" w14:textId="77777777" w:rsidR="009D1DE0" w:rsidRPr="009D1DE0" w:rsidRDefault="009D1DE0" w:rsidP="009D1DE0">
      <w:pPr>
        <w:pStyle w:val="NoSpacing1"/>
        <w:jc w:val="both"/>
        <w:rPr>
          <w:sz w:val="20"/>
          <w:szCs w:val="20"/>
        </w:rPr>
      </w:pPr>
      <w:r w:rsidRPr="009D1DE0">
        <w:rPr>
          <w:sz w:val="20"/>
          <w:szCs w:val="20"/>
        </w:rPr>
        <w:t>Desayuno. Salida para hacer una visita panorámica de la ciudad, en la que conoceremos sus puntos de mayor interés, como las antiguas fortificaciones, la Puerta Alta, la Torre de la Cárcel y la Casa de las Torturas, la Puerta Dorada que da entrada a la calle Dluga, llena de hermosas casas del patriciado de la ciudad, en cuyas fachadas descubriremos diferentes estilos artísticos, como el Manierismo, el Barroco o el Rococó, entre otros; el Ayuntamiento, donde se entremezcla el Gótico con el Renacimiento, coronado por su torre de 82 metros de altura, que domina la ciudad; el Mercado largo y la espléndida Corte de Artus, la fuente de Neptuno, la torre de la basílica de Santa María y los astilleros de Gdansk, el lugar donde nació el movimiento Solidaridad, liderado por Lech Walesa, precursor de la caída del Comunismo en la Europa del Este. (Almuerzo incluido en categoría Selección-Co y Selección-TI). Tarde libre para seguir explorando esta pintoresca ciudad, que tras su restauración tras la Segunda Guerra Mundial, nos muestra radiantes sus edificios, invitándonos a descubrir sus calles repletas de atrayentes cafés y numerosas tiendas, donde el ámbar tiene un lugar destacado como recuerdo de una pasado de esplendor. Te recomendamos la excursión opcional “Barco Báltico con Gdynia y Sopot”. (Cena incluida en categoría Selección-Co y Selección-TI). Alojamiento.</w:t>
      </w:r>
    </w:p>
    <w:p w14:paraId="1606D6BA" w14:textId="77777777" w:rsidR="009D1DE0" w:rsidRDefault="009D1DE0" w:rsidP="009D1DE0">
      <w:pPr>
        <w:pStyle w:val="NoSpacing1"/>
        <w:jc w:val="both"/>
        <w:rPr>
          <w:rStyle w:val="ng-binding"/>
          <w:rFonts w:asciiTheme="minorHAnsi" w:hAnsiTheme="minorHAnsi" w:cstheme="minorHAnsi"/>
          <w:b/>
          <w:bCs/>
          <w:sz w:val="20"/>
          <w:szCs w:val="20"/>
        </w:rPr>
      </w:pPr>
    </w:p>
    <w:p w14:paraId="6C054D1A" w14:textId="40F51A82"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4: </w:t>
      </w:r>
      <w:r w:rsidRPr="009D1DE0">
        <w:rPr>
          <w:rStyle w:val="titulodia"/>
          <w:rFonts w:asciiTheme="minorHAnsi" w:hAnsiTheme="minorHAnsi" w:cstheme="minorHAnsi"/>
          <w:b/>
          <w:bCs/>
          <w:color w:val="E31B23"/>
          <w:sz w:val="20"/>
          <w:szCs w:val="20"/>
        </w:rPr>
        <w:t>GDANSK - MALBORK - TORUN - POZNAN </w:t>
      </w:r>
      <w:r w:rsidRPr="009D1DE0">
        <w:rPr>
          <w:rStyle w:val="ng-binding"/>
          <w:rFonts w:asciiTheme="minorHAnsi" w:hAnsiTheme="minorHAnsi" w:cstheme="minorHAnsi"/>
          <w:b/>
          <w:bCs/>
          <w:color w:val="E31B23"/>
          <w:sz w:val="20"/>
          <w:szCs w:val="20"/>
        </w:rPr>
        <w:t>(MP)</w:t>
      </w:r>
    </w:p>
    <w:p w14:paraId="226BD429" w14:textId="77777777" w:rsidR="009D1DE0" w:rsidRPr="009D1DE0" w:rsidRDefault="009D1DE0" w:rsidP="009D1DE0">
      <w:pPr>
        <w:pStyle w:val="NoSpacing1"/>
        <w:jc w:val="both"/>
        <w:rPr>
          <w:sz w:val="20"/>
          <w:szCs w:val="20"/>
        </w:rPr>
      </w:pPr>
      <w:r w:rsidRPr="009D1DE0">
        <w:rPr>
          <w:sz w:val="20"/>
          <w:szCs w:val="20"/>
        </w:rPr>
        <w:t>Desayuno. Salida hacia la cercana ciudad de Malbork, fundada por los caballeros teutones y donde tendremos tiempo libre para descubrir su emblemático castillo antes de continuar nuestra ruta a Torun, considerada una de las más hermosas ciudades de Europa, que se salvó de la destrucción en la Segunda Guerra Mundial y que conoceremos en una visita panorámica. (Almuerzo incluido en categoría Selección-Co y Selección-TI). Acompañados por nuestro guía local, recorreremos su casco antiguo, con sus monumentos y edificios que han permanecido intactos desde hace 700 años, entre los que destacan el Ayuntamiento, la Corte de Artus, la casa natal y el monumento de Nicolás Copérnico, la Torre Inclinada, declarados Patrimonio de la Humanidad por la Unesco. Continuaremos nuestro viaje hasta la ciudad de Poznan, cuna de la nación polaca, siendo en el pasado capital del estado y la residencia de los monarcas polacos. Cena y alojamiento.</w:t>
      </w:r>
    </w:p>
    <w:p w14:paraId="3C7DCB82" w14:textId="77777777" w:rsidR="009D1DE0" w:rsidRDefault="009D1DE0" w:rsidP="009D1DE0">
      <w:pPr>
        <w:pStyle w:val="NoSpacing1"/>
        <w:jc w:val="both"/>
        <w:rPr>
          <w:rStyle w:val="ng-binding"/>
          <w:rFonts w:asciiTheme="minorHAnsi" w:hAnsiTheme="minorHAnsi" w:cstheme="minorHAnsi"/>
          <w:b/>
          <w:bCs/>
          <w:sz w:val="20"/>
          <w:szCs w:val="20"/>
        </w:rPr>
      </w:pPr>
    </w:p>
    <w:p w14:paraId="1DB6EA29" w14:textId="7FCB7CC0"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5: </w:t>
      </w:r>
      <w:r w:rsidRPr="009D1DE0">
        <w:rPr>
          <w:rStyle w:val="titulodia"/>
          <w:rFonts w:asciiTheme="minorHAnsi" w:hAnsiTheme="minorHAnsi" w:cstheme="minorHAnsi"/>
          <w:b/>
          <w:bCs/>
          <w:color w:val="E31B23"/>
          <w:sz w:val="20"/>
          <w:szCs w:val="20"/>
        </w:rPr>
        <w:t>POZNAN - WROCLAW </w:t>
      </w:r>
      <w:r w:rsidRPr="009D1DE0">
        <w:rPr>
          <w:rStyle w:val="ng-binding"/>
          <w:rFonts w:asciiTheme="minorHAnsi" w:hAnsiTheme="minorHAnsi" w:cstheme="minorHAnsi"/>
          <w:b/>
          <w:bCs/>
          <w:color w:val="E31B23"/>
          <w:sz w:val="20"/>
          <w:szCs w:val="20"/>
        </w:rPr>
        <w:t>(MP)</w:t>
      </w:r>
    </w:p>
    <w:p w14:paraId="0D41E264" w14:textId="77777777" w:rsidR="009D1DE0" w:rsidRPr="009D1DE0" w:rsidRDefault="009D1DE0" w:rsidP="009D1DE0">
      <w:pPr>
        <w:pStyle w:val="NoSpacing1"/>
        <w:jc w:val="both"/>
        <w:rPr>
          <w:sz w:val="20"/>
          <w:szCs w:val="20"/>
        </w:rPr>
      </w:pPr>
      <w:r w:rsidRPr="009D1DE0">
        <w:rPr>
          <w:sz w:val="20"/>
          <w:szCs w:val="20"/>
        </w:rPr>
        <w:t xml:space="preserve">Desayuno. Comenzaremos el día con tiempo libre para conocer la ciudad de Poznan, con lugares como la famosa plaza mayor, la más antigua de la ciudad y que la integran múltiples casas con fachadas coloristas, o la cercana e impresionante basílica de los jesuítas de Fara Poznanska. A la hora indicada por nuestro guía, saldremos hacia la ciudad de Wroclaw en la Baja Silesia. Almuerzo. Después realizaremos una visita panorámica con guía local en la que recorreremos el casco antiguo, en cuyo centro se encuentra la Universidad, uno de los mejores ejemplos de estilo Barroco de Polonia; la plaza del Mercado del siglo XIII, rodeada por hermosas casas renacentistas, </w:t>
      </w:r>
      <w:r w:rsidRPr="009D1DE0">
        <w:rPr>
          <w:sz w:val="20"/>
          <w:szCs w:val="20"/>
        </w:rPr>
        <w:lastRenderedPageBreak/>
        <w:t>góticas y barrocas y donde se encuentra el Ayuntamiento de estilo gótico; la Isla de la Arena y la de la Catedral, etc. Traslado al hotel y tiempo libre para conocer la ciudad y su animado ambiente estudiantil de esta “ciudad de los cien puentes”. (Cena incluida en categoría Selección-Co y Selección-TI). Alojamiento.</w:t>
      </w:r>
    </w:p>
    <w:p w14:paraId="3384916B" w14:textId="77777777" w:rsidR="009D1DE0" w:rsidRDefault="009D1DE0" w:rsidP="009D1DE0">
      <w:pPr>
        <w:pStyle w:val="NoSpacing1"/>
        <w:jc w:val="both"/>
        <w:rPr>
          <w:rStyle w:val="ng-binding"/>
          <w:rFonts w:asciiTheme="minorHAnsi" w:hAnsiTheme="minorHAnsi" w:cstheme="minorHAnsi"/>
          <w:b/>
          <w:bCs/>
          <w:sz w:val="20"/>
          <w:szCs w:val="20"/>
        </w:rPr>
      </w:pPr>
    </w:p>
    <w:p w14:paraId="3396D259" w14:textId="5189EE37"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6: </w:t>
      </w:r>
      <w:r w:rsidRPr="009D1DE0">
        <w:rPr>
          <w:rStyle w:val="titulodia"/>
          <w:rFonts w:asciiTheme="minorHAnsi" w:hAnsiTheme="minorHAnsi" w:cstheme="minorHAnsi"/>
          <w:b/>
          <w:bCs/>
          <w:color w:val="E31B23"/>
          <w:sz w:val="20"/>
          <w:szCs w:val="20"/>
        </w:rPr>
        <w:t>WROCLAW - AUSCHWITZ - CRACOVIA </w:t>
      </w:r>
      <w:r w:rsidRPr="009D1DE0">
        <w:rPr>
          <w:rStyle w:val="ng-binding"/>
          <w:rFonts w:asciiTheme="minorHAnsi" w:hAnsiTheme="minorHAnsi" w:cstheme="minorHAnsi"/>
          <w:b/>
          <w:bCs/>
          <w:color w:val="E31B23"/>
          <w:sz w:val="20"/>
          <w:szCs w:val="20"/>
        </w:rPr>
        <w:t>(PC)</w:t>
      </w:r>
    </w:p>
    <w:p w14:paraId="3C1066C4" w14:textId="77777777" w:rsidR="009D1DE0" w:rsidRPr="009D1DE0" w:rsidRDefault="009D1DE0" w:rsidP="009D1DE0">
      <w:pPr>
        <w:pStyle w:val="NoSpacing1"/>
        <w:jc w:val="both"/>
        <w:rPr>
          <w:sz w:val="20"/>
          <w:szCs w:val="20"/>
        </w:rPr>
      </w:pPr>
      <w:r w:rsidRPr="009D1DE0">
        <w:rPr>
          <w:sz w:val="20"/>
          <w:szCs w:val="20"/>
        </w:rPr>
        <w:t>Desayuno. Salida hacia el antiguo campo de concentración de Auschwitz-Birkenau, testimonio de la tragedia humana y recuerdo de cuatro millones de personas, en la lista de la Unesco desde el año 1979, donde haremos una visita guiada de su interior y museo. Almuerzo. Continuación de nuestro viaje hacia la que fue la antigua capital de Polonia hasta finales del siglo XVI: Cracovia. Cena y alojamiento.</w:t>
      </w:r>
    </w:p>
    <w:p w14:paraId="73104091" w14:textId="77777777" w:rsidR="009D1DE0" w:rsidRDefault="009D1DE0" w:rsidP="009D1DE0">
      <w:pPr>
        <w:pStyle w:val="NoSpacing1"/>
        <w:jc w:val="both"/>
        <w:rPr>
          <w:rStyle w:val="ng-binding"/>
          <w:rFonts w:asciiTheme="minorHAnsi" w:hAnsiTheme="minorHAnsi" w:cstheme="minorHAnsi"/>
          <w:b/>
          <w:bCs/>
          <w:sz w:val="20"/>
          <w:szCs w:val="20"/>
        </w:rPr>
      </w:pPr>
    </w:p>
    <w:p w14:paraId="5C433D26" w14:textId="587747F4"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7: </w:t>
      </w:r>
      <w:r w:rsidRPr="009D1DE0">
        <w:rPr>
          <w:rStyle w:val="titulodia"/>
          <w:rFonts w:asciiTheme="minorHAnsi" w:hAnsiTheme="minorHAnsi" w:cstheme="minorHAnsi"/>
          <w:b/>
          <w:bCs/>
          <w:color w:val="E31B23"/>
          <w:sz w:val="20"/>
          <w:szCs w:val="20"/>
        </w:rPr>
        <w:t>CRACOVIA </w:t>
      </w:r>
      <w:r w:rsidRPr="009D1DE0">
        <w:rPr>
          <w:rStyle w:val="ng-binding"/>
          <w:rFonts w:asciiTheme="minorHAnsi" w:hAnsiTheme="minorHAnsi" w:cstheme="minorHAnsi"/>
          <w:b/>
          <w:bCs/>
          <w:color w:val="E31B23"/>
          <w:sz w:val="20"/>
          <w:szCs w:val="20"/>
        </w:rPr>
        <w:t>(AD)</w:t>
      </w:r>
    </w:p>
    <w:p w14:paraId="1A8DD3BE" w14:textId="55EE804C" w:rsidR="009D1DE0" w:rsidRPr="009D1DE0" w:rsidRDefault="009D1DE0" w:rsidP="009D1DE0">
      <w:pPr>
        <w:pStyle w:val="NoSpacing1"/>
        <w:jc w:val="both"/>
        <w:rPr>
          <w:sz w:val="20"/>
          <w:szCs w:val="20"/>
        </w:rPr>
      </w:pPr>
      <w:r w:rsidRPr="009D1DE0">
        <w:rPr>
          <w:sz w:val="20"/>
          <w:szCs w:val="20"/>
        </w:rPr>
        <w:t xml:space="preserve">Desayuno. Mañana libre. Te recomendamos la excursión opcional a las famosas minas de sal gema de Wieliczka, declaradas Patrimonio de la Humanidad por la Unesco. A la hora indicada por nuestro guía se realizará una visita panorámica de la Ciudad Vieja de Cracovia. Durante nuestra visita conoceremos emplazamientos como la Plaza del Mercado, conservada casi intacta 700 años, con sus edificios como la iglesia de Santa María, la Torre del Ayuntamiento y, en el centro, el famoso Mercado de Paños; la Universidad Jagellónica, la Colina Wawel, el Castillo y la Catedral, etc. Tiempo libre. Por la noche te recomendamos una excursión opcional en la que conoceremos la Plaza de los Héroes del Gueto, el exterior de la fábrica de Óscar Schindler, el barrio de Podloze y el barrio </w:t>
      </w:r>
      <w:r w:rsidR="00CE3422" w:rsidRPr="009D1DE0">
        <w:rPr>
          <w:sz w:val="20"/>
          <w:szCs w:val="20"/>
        </w:rPr>
        <w:t>judío</w:t>
      </w:r>
      <w:r w:rsidRPr="009D1DE0">
        <w:rPr>
          <w:sz w:val="20"/>
          <w:szCs w:val="20"/>
        </w:rPr>
        <w:t xml:space="preserve"> donde disfrutaremos de una cena y concierto de música judía tradicional en un restaurante de Kazimierz (incluida en categoría Selección-Vi y Selección-TI). Alojamiento.</w:t>
      </w:r>
    </w:p>
    <w:p w14:paraId="7C475AE7" w14:textId="77777777" w:rsidR="009D1DE0" w:rsidRDefault="009D1DE0" w:rsidP="009D1DE0">
      <w:pPr>
        <w:pStyle w:val="NoSpacing1"/>
        <w:jc w:val="both"/>
        <w:rPr>
          <w:rStyle w:val="ng-binding"/>
          <w:rFonts w:asciiTheme="minorHAnsi" w:hAnsiTheme="minorHAnsi" w:cstheme="minorHAnsi"/>
          <w:b/>
          <w:bCs/>
          <w:sz w:val="20"/>
          <w:szCs w:val="20"/>
        </w:rPr>
      </w:pPr>
    </w:p>
    <w:p w14:paraId="4E00D9F1" w14:textId="015A3246"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8:</w:t>
      </w:r>
      <w:r w:rsidRPr="009D1DE0">
        <w:rPr>
          <w:rStyle w:val="ng-binding"/>
          <w:rFonts w:asciiTheme="minorHAnsi" w:hAnsiTheme="minorHAnsi" w:cstheme="minorHAnsi"/>
          <w:b/>
          <w:bCs/>
          <w:color w:val="70706F"/>
          <w:sz w:val="20"/>
          <w:szCs w:val="20"/>
        </w:rPr>
        <w:t> </w:t>
      </w:r>
      <w:r w:rsidRPr="009D1DE0">
        <w:rPr>
          <w:rStyle w:val="titulodia"/>
          <w:rFonts w:asciiTheme="minorHAnsi" w:hAnsiTheme="minorHAnsi" w:cstheme="minorHAnsi"/>
          <w:b/>
          <w:bCs/>
          <w:color w:val="E31B23"/>
          <w:sz w:val="20"/>
          <w:szCs w:val="20"/>
        </w:rPr>
        <w:t>CRACOVIA - CZESTOCHOWA - VARSOVIA </w:t>
      </w:r>
      <w:r w:rsidRPr="009D1DE0">
        <w:rPr>
          <w:rStyle w:val="ng-binding"/>
          <w:rFonts w:asciiTheme="minorHAnsi" w:hAnsiTheme="minorHAnsi" w:cstheme="minorHAnsi"/>
          <w:b/>
          <w:bCs/>
          <w:color w:val="E31B23"/>
          <w:sz w:val="20"/>
          <w:szCs w:val="20"/>
        </w:rPr>
        <w:t>(MP)</w:t>
      </w:r>
    </w:p>
    <w:p w14:paraId="11B5DC0E" w14:textId="0F3F50FA" w:rsidR="009D1DE0" w:rsidRPr="009D1DE0" w:rsidRDefault="009D1DE0" w:rsidP="009D1DE0">
      <w:pPr>
        <w:pStyle w:val="NoSpacing1"/>
        <w:jc w:val="both"/>
        <w:rPr>
          <w:sz w:val="20"/>
          <w:szCs w:val="20"/>
        </w:rPr>
      </w:pPr>
      <w:r w:rsidRPr="009D1DE0">
        <w:rPr>
          <w:sz w:val="20"/>
          <w:szCs w:val="20"/>
        </w:rPr>
        <w:t xml:space="preserve">Desayuno. Saldremos hacia el lugar de culto católicos más importante de Polonia: el santuario de Jasna Góra, lugar donde se venera el icono de la Vírgen Negra de Czestochowa. Haremos una visita interior conociendo los tesoros del museo del </w:t>
      </w:r>
      <w:r w:rsidR="00CE3422" w:rsidRPr="009D1DE0">
        <w:rPr>
          <w:sz w:val="20"/>
          <w:szCs w:val="20"/>
        </w:rPr>
        <w:t>monasterio,</w:t>
      </w:r>
      <w:r w:rsidRPr="009D1DE0">
        <w:rPr>
          <w:sz w:val="20"/>
          <w:szCs w:val="20"/>
        </w:rPr>
        <w:t xml:space="preserve"> así como las dependencias más representativas que lo integran. Almuerzo. Continuación a Varsovia y llegada al hotel. Resto del día libre para seguir conociendo esta ciudad, paseando por sus calles comerciales o conociendo alguno de sus numerosos parques. (Cena incluida en categorías Selección-Co y Selección-TI). Alojamiento.</w:t>
      </w:r>
    </w:p>
    <w:p w14:paraId="08E62D08" w14:textId="77777777" w:rsidR="009D1DE0" w:rsidRDefault="009D1DE0" w:rsidP="009D1DE0">
      <w:pPr>
        <w:pStyle w:val="NoSpacing1"/>
        <w:jc w:val="both"/>
        <w:rPr>
          <w:rStyle w:val="ng-binding"/>
          <w:rFonts w:asciiTheme="minorHAnsi" w:hAnsiTheme="minorHAnsi" w:cstheme="minorHAnsi"/>
          <w:b/>
          <w:bCs/>
          <w:sz w:val="20"/>
          <w:szCs w:val="20"/>
        </w:rPr>
      </w:pPr>
    </w:p>
    <w:p w14:paraId="08C7AEF9" w14:textId="5A2CEF53" w:rsidR="009D1DE0" w:rsidRPr="009D1DE0" w:rsidRDefault="009D1DE0" w:rsidP="009D1DE0">
      <w:pPr>
        <w:pStyle w:val="NoSpacing1"/>
        <w:jc w:val="both"/>
        <w:rPr>
          <w:color w:val="70706F"/>
          <w:sz w:val="20"/>
          <w:szCs w:val="20"/>
        </w:rPr>
      </w:pPr>
      <w:r w:rsidRPr="009D1DE0">
        <w:rPr>
          <w:rStyle w:val="ng-binding"/>
          <w:rFonts w:asciiTheme="minorHAnsi" w:hAnsiTheme="minorHAnsi" w:cstheme="minorHAnsi"/>
          <w:b/>
          <w:bCs/>
          <w:sz w:val="20"/>
          <w:szCs w:val="20"/>
        </w:rPr>
        <w:t>Día 9: </w:t>
      </w:r>
      <w:r w:rsidRPr="009D1DE0">
        <w:rPr>
          <w:rStyle w:val="titulodia"/>
          <w:rFonts w:asciiTheme="minorHAnsi" w:hAnsiTheme="minorHAnsi" w:cstheme="minorHAnsi"/>
          <w:b/>
          <w:bCs/>
          <w:color w:val="E31B23"/>
          <w:sz w:val="20"/>
          <w:szCs w:val="20"/>
        </w:rPr>
        <w:t>VARSOVIA - CIUDAD DE ORIGEN </w:t>
      </w:r>
      <w:r w:rsidRPr="009D1DE0">
        <w:rPr>
          <w:rStyle w:val="ng-binding"/>
          <w:rFonts w:asciiTheme="minorHAnsi" w:hAnsiTheme="minorHAnsi" w:cstheme="minorHAnsi"/>
          <w:b/>
          <w:bCs/>
          <w:color w:val="E31B23"/>
          <w:sz w:val="20"/>
          <w:szCs w:val="20"/>
        </w:rPr>
        <w:t>(D)</w:t>
      </w:r>
    </w:p>
    <w:p w14:paraId="6F904E89" w14:textId="2811EF18" w:rsidR="009D1DE0" w:rsidRPr="009D1DE0" w:rsidRDefault="009D1DE0" w:rsidP="009D1DE0">
      <w:pPr>
        <w:pStyle w:val="NoSpacing1"/>
        <w:jc w:val="both"/>
        <w:rPr>
          <w:sz w:val="20"/>
          <w:szCs w:val="20"/>
        </w:rPr>
      </w:pPr>
      <w:r w:rsidRPr="009D1DE0">
        <w:rPr>
          <w:sz w:val="20"/>
          <w:szCs w:val="20"/>
        </w:rPr>
        <w:t>Desayuno. Tiempo libre hasta la hora que se indique el traslado al aeropuerto para tomar el vuelo a su ciudad de destino. Fin de nuestros servicios.</w:t>
      </w:r>
    </w:p>
    <w:p w14:paraId="699B5D48" w14:textId="77777777" w:rsidR="005D48D4" w:rsidRPr="0049450F" w:rsidRDefault="005D48D4"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520" w:type="dxa"/>
        <w:tblCellMar>
          <w:left w:w="70" w:type="dxa"/>
          <w:right w:w="70" w:type="dxa"/>
        </w:tblCellMar>
        <w:tblLook w:val="04A0" w:firstRow="1" w:lastRow="0" w:firstColumn="1" w:lastColumn="0" w:noHBand="0" w:noVBand="1"/>
      </w:tblPr>
      <w:tblGrid>
        <w:gridCol w:w="960"/>
        <w:gridCol w:w="2740"/>
        <w:gridCol w:w="940"/>
        <w:gridCol w:w="880"/>
      </w:tblGrid>
      <w:tr w:rsidR="00CA1A3C" w:rsidRPr="00CA1A3C" w14:paraId="1A699CBE" w14:textId="77777777" w:rsidTr="00CA1A3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0C10" w14:textId="77777777" w:rsidR="00CA1A3C" w:rsidRPr="00CA1A3C" w:rsidRDefault="00CA1A3C" w:rsidP="00CA1A3C">
            <w:pPr>
              <w:spacing w:after="0" w:line="240" w:lineRule="auto"/>
              <w:jc w:val="center"/>
              <w:rPr>
                <w:rFonts w:ascii="Calibri" w:eastAsia="Times New Roman" w:hAnsi="Calibri" w:cs="Times New Roman"/>
                <w:b/>
                <w:bCs/>
                <w:sz w:val="16"/>
                <w:szCs w:val="16"/>
                <w:lang w:eastAsia="es-MX"/>
              </w:rPr>
            </w:pPr>
            <w:r w:rsidRPr="00CA1A3C">
              <w:rPr>
                <w:rFonts w:ascii="Calibri" w:eastAsia="Times New Roman" w:hAnsi="Calibri" w:cs="Times New Roman"/>
                <w:b/>
                <w:bCs/>
                <w:sz w:val="16"/>
                <w:szCs w:val="16"/>
                <w:lang w:eastAsia="es-MX"/>
              </w:rPr>
              <w:t>Categoría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834B8CC" w14:textId="77777777" w:rsidR="00CA1A3C" w:rsidRPr="00CA1A3C" w:rsidRDefault="00CA1A3C" w:rsidP="00CA1A3C">
            <w:pPr>
              <w:spacing w:after="0" w:line="240" w:lineRule="auto"/>
              <w:jc w:val="center"/>
              <w:rPr>
                <w:rFonts w:ascii="Calibri" w:eastAsia="Times New Roman" w:hAnsi="Calibri" w:cs="Times New Roman"/>
                <w:b/>
                <w:bCs/>
                <w:sz w:val="16"/>
                <w:szCs w:val="16"/>
                <w:lang w:eastAsia="es-MX"/>
              </w:rPr>
            </w:pPr>
            <w:r w:rsidRPr="00CA1A3C">
              <w:rPr>
                <w:rFonts w:ascii="Calibri" w:eastAsia="Times New Roman" w:hAnsi="Calibri" w:cs="Times New Roman"/>
                <w:b/>
                <w:bCs/>
                <w:sz w:val="16"/>
                <w:szCs w:val="16"/>
                <w:lang w:eastAsia="es-MX"/>
              </w:rPr>
              <w:t>Hotel</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9A25508" w14:textId="77777777" w:rsidR="00CA1A3C" w:rsidRPr="00CA1A3C" w:rsidRDefault="00CA1A3C" w:rsidP="00CA1A3C">
            <w:pPr>
              <w:spacing w:after="0" w:line="240" w:lineRule="auto"/>
              <w:jc w:val="center"/>
              <w:rPr>
                <w:rFonts w:ascii="Calibri" w:eastAsia="Times New Roman" w:hAnsi="Calibri" w:cs="Times New Roman"/>
                <w:b/>
                <w:bCs/>
                <w:sz w:val="16"/>
                <w:szCs w:val="16"/>
                <w:lang w:eastAsia="es-MX"/>
              </w:rPr>
            </w:pPr>
            <w:r w:rsidRPr="00CA1A3C">
              <w:rPr>
                <w:rFonts w:ascii="Calibri" w:eastAsia="Times New Roman" w:hAnsi="Calibri" w:cs="Times New Roman"/>
                <w:b/>
                <w:bCs/>
                <w:sz w:val="16"/>
                <w:szCs w:val="16"/>
                <w:lang w:eastAsia="es-MX"/>
              </w:rPr>
              <w:t>País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3A4F576" w14:textId="77777777" w:rsidR="00CA1A3C" w:rsidRPr="00CA1A3C" w:rsidRDefault="00CA1A3C" w:rsidP="00CA1A3C">
            <w:pPr>
              <w:spacing w:after="0" w:line="240" w:lineRule="auto"/>
              <w:jc w:val="center"/>
              <w:rPr>
                <w:rFonts w:ascii="Calibri" w:eastAsia="Times New Roman" w:hAnsi="Calibri" w:cs="Times New Roman"/>
                <w:b/>
                <w:bCs/>
                <w:sz w:val="16"/>
                <w:szCs w:val="16"/>
                <w:lang w:eastAsia="es-MX"/>
              </w:rPr>
            </w:pPr>
            <w:r w:rsidRPr="00CA1A3C">
              <w:rPr>
                <w:rFonts w:ascii="Calibri" w:eastAsia="Times New Roman" w:hAnsi="Calibri" w:cs="Times New Roman"/>
                <w:b/>
                <w:bCs/>
                <w:sz w:val="16"/>
                <w:szCs w:val="16"/>
                <w:lang w:eastAsia="es-MX"/>
              </w:rPr>
              <w:t>Ciudad</w:t>
            </w:r>
          </w:p>
        </w:tc>
      </w:tr>
      <w:tr w:rsidR="00CA1A3C" w:rsidRPr="00CA1A3C" w14:paraId="3C4E9754"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AED5A6"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2E473D16"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NOVOTEL KRAKOW CITY WEST</w:t>
            </w:r>
          </w:p>
        </w:tc>
        <w:tc>
          <w:tcPr>
            <w:tcW w:w="940" w:type="dxa"/>
            <w:tcBorders>
              <w:top w:val="nil"/>
              <w:left w:val="nil"/>
              <w:bottom w:val="single" w:sz="4" w:space="0" w:color="auto"/>
              <w:right w:val="single" w:sz="4" w:space="0" w:color="auto"/>
            </w:tcBorders>
            <w:shd w:val="clear" w:color="auto" w:fill="auto"/>
            <w:vAlign w:val="center"/>
            <w:hideMark/>
          </w:tcPr>
          <w:p w14:paraId="7DFF5186"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46E78E65"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Cracovia</w:t>
            </w:r>
          </w:p>
        </w:tc>
      </w:tr>
      <w:tr w:rsidR="00CA1A3C" w:rsidRPr="00CA1A3C" w14:paraId="1FB636ED"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034CD"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3EC67AA8"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NOVOTEL KRAKOW CENTRUM</w:t>
            </w:r>
          </w:p>
        </w:tc>
        <w:tc>
          <w:tcPr>
            <w:tcW w:w="940" w:type="dxa"/>
            <w:tcBorders>
              <w:top w:val="nil"/>
              <w:left w:val="nil"/>
              <w:bottom w:val="single" w:sz="4" w:space="0" w:color="auto"/>
              <w:right w:val="single" w:sz="4" w:space="0" w:color="auto"/>
            </w:tcBorders>
            <w:shd w:val="clear" w:color="auto" w:fill="auto"/>
            <w:vAlign w:val="center"/>
            <w:hideMark/>
          </w:tcPr>
          <w:p w14:paraId="5F5C653B"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76A47F57"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Cracovia</w:t>
            </w:r>
          </w:p>
        </w:tc>
      </w:tr>
      <w:tr w:rsidR="00CA1A3C" w:rsidRPr="00CA1A3C" w14:paraId="40CC6BC0"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65E190"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5B8B2561"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MERCURE GDANSK STARE MIASTO</w:t>
            </w:r>
          </w:p>
        </w:tc>
        <w:tc>
          <w:tcPr>
            <w:tcW w:w="940" w:type="dxa"/>
            <w:tcBorders>
              <w:top w:val="nil"/>
              <w:left w:val="nil"/>
              <w:bottom w:val="single" w:sz="4" w:space="0" w:color="auto"/>
              <w:right w:val="single" w:sz="4" w:space="0" w:color="auto"/>
            </w:tcBorders>
            <w:shd w:val="clear" w:color="auto" w:fill="auto"/>
            <w:vAlign w:val="center"/>
            <w:hideMark/>
          </w:tcPr>
          <w:p w14:paraId="0425F2CD"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3EE05FEA"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Gdansk</w:t>
            </w:r>
          </w:p>
        </w:tc>
      </w:tr>
      <w:tr w:rsidR="00CA1A3C" w:rsidRPr="00CA1A3C" w14:paraId="40DE1B69"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4E731F"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45A36C50"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NOVOTEL POZNAN CENTRUM</w:t>
            </w:r>
          </w:p>
        </w:tc>
        <w:tc>
          <w:tcPr>
            <w:tcW w:w="940" w:type="dxa"/>
            <w:tcBorders>
              <w:top w:val="nil"/>
              <w:left w:val="nil"/>
              <w:bottom w:val="single" w:sz="4" w:space="0" w:color="auto"/>
              <w:right w:val="single" w:sz="4" w:space="0" w:color="auto"/>
            </w:tcBorders>
            <w:shd w:val="clear" w:color="auto" w:fill="auto"/>
            <w:vAlign w:val="center"/>
            <w:hideMark/>
          </w:tcPr>
          <w:p w14:paraId="297F233D"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0D779D66"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Poznan</w:t>
            </w:r>
          </w:p>
        </w:tc>
      </w:tr>
      <w:tr w:rsidR="00CA1A3C" w:rsidRPr="00CA1A3C" w14:paraId="560B4497"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E5E51"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3F0514BB"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IBIS POZNAN CENTRUM</w:t>
            </w:r>
          </w:p>
        </w:tc>
        <w:tc>
          <w:tcPr>
            <w:tcW w:w="940" w:type="dxa"/>
            <w:tcBorders>
              <w:top w:val="nil"/>
              <w:left w:val="nil"/>
              <w:bottom w:val="single" w:sz="4" w:space="0" w:color="auto"/>
              <w:right w:val="single" w:sz="4" w:space="0" w:color="auto"/>
            </w:tcBorders>
            <w:shd w:val="clear" w:color="auto" w:fill="auto"/>
            <w:vAlign w:val="center"/>
            <w:hideMark/>
          </w:tcPr>
          <w:p w14:paraId="40F91277"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2E46327A"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Poznan</w:t>
            </w:r>
          </w:p>
        </w:tc>
      </w:tr>
      <w:tr w:rsidR="00CA1A3C" w:rsidRPr="00CA1A3C" w14:paraId="6E452D69"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533FA2"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59BCD71B"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LEONARDO ROYAL WARSAW</w:t>
            </w:r>
          </w:p>
        </w:tc>
        <w:tc>
          <w:tcPr>
            <w:tcW w:w="940" w:type="dxa"/>
            <w:tcBorders>
              <w:top w:val="nil"/>
              <w:left w:val="nil"/>
              <w:bottom w:val="single" w:sz="4" w:space="0" w:color="auto"/>
              <w:right w:val="single" w:sz="4" w:space="0" w:color="auto"/>
            </w:tcBorders>
            <w:shd w:val="clear" w:color="auto" w:fill="auto"/>
            <w:vAlign w:val="center"/>
            <w:hideMark/>
          </w:tcPr>
          <w:p w14:paraId="3C951BEC"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3F5D02E7"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Varsovia</w:t>
            </w:r>
          </w:p>
        </w:tc>
      </w:tr>
      <w:tr w:rsidR="00CA1A3C" w:rsidRPr="00CA1A3C" w14:paraId="5EEF9ECB"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EBF8A6"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6DAEDA89"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MERCURE WARSZAWA CENTRUM</w:t>
            </w:r>
          </w:p>
        </w:tc>
        <w:tc>
          <w:tcPr>
            <w:tcW w:w="940" w:type="dxa"/>
            <w:tcBorders>
              <w:top w:val="nil"/>
              <w:left w:val="nil"/>
              <w:bottom w:val="single" w:sz="4" w:space="0" w:color="auto"/>
              <w:right w:val="single" w:sz="4" w:space="0" w:color="auto"/>
            </w:tcBorders>
            <w:shd w:val="clear" w:color="auto" w:fill="auto"/>
            <w:vAlign w:val="center"/>
            <w:hideMark/>
          </w:tcPr>
          <w:p w14:paraId="680298B4"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46A910A0"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Varsovia</w:t>
            </w:r>
          </w:p>
        </w:tc>
      </w:tr>
      <w:tr w:rsidR="00CA1A3C" w:rsidRPr="00CA1A3C" w14:paraId="62F21C20"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ABB554"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3B581A5A"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NOVOTEL WROCLAW CENTRUM</w:t>
            </w:r>
          </w:p>
        </w:tc>
        <w:tc>
          <w:tcPr>
            <w:tcW w:w="940" w:type="dxa"/>
            <w:tcBorders>
              <w:top w:val="nil"/>
              <w:left w:val="nil"/>
              <w:bottom w:val="single" w:sz="4" w:space="0" w:color="auto"/>
              <w:right w:val="single" w:sz="4" w:space="0" w:color="auto"/>
            </w:tcBorders>
            <w:shd w:val="clear" w:color="auto" w:fill="auto"/>
            <w:vAlign w:val="center"/>
            <w:hideMark/>
          </w:tcPr>
          <w:p w14:paraId="3DF7C96F"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65F77FE3"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Wroclaw</w:t>
            </w:r>
          </w:p>
        </w:tc>
      </w:tr>
      <w:tr w:rsidR="00CA1A3C" w:rsidRPr="00CA1A3C" w14:paraId="0EA86C9E" w14:textId="77777777" w:rsidTr="00CA1A3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2DF0B5"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Selección</w:t>
            </w:r>
          </w:p>
        </w:tc>
        <w:tc>
          <w:tcPr>
            <w:tcW w:w="2740" w:type="dxa"/>
            <w:tcBorders>
              <w:top w:val="nil"/>
              <w:left w:val="nil"/>
              <w:bottom w:val="single" w:sz="4" w:space="0" w:color="auto"/>
              <w:right w:val="single" w:sz="4" w:space="0" w:color="auto"/>
            </w:tcBorders>
            <w:shd w:val="clear" w:color="auto" w:fill="auto"/>
            <w:vAlign w:val="center"/>
            <w:hideMark/>
          </w:tcPr>
          <w:p w14:paraId="66783DF9"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NOVOTEL WROCLAW CITY</w:t>
            </w:r>
          </w:p>
        </w:tc>
        <w:tc>
          <w:tcPr>
            <w:tcW w:w="940" w:type="dxa"/>
            <w:tcBorders>
              <w:top w:val="nil"/>
              <w:left w:val="nil"/>
              <w:bottom w:val="single" w:sz="4" w:space="0" w:color="auto"/>
              <w:right w:val="single" w:sz="4" w:space="0" w:color="auto"/>
            </w:tcBorders>
            <w:shd w:val="clear" w:color="auto" w:fill="auto"/>
            <w:vAlign w:val="center"/>
            <w:hideMark/>
          </w:tcPr>
          <w:p w14:paraId="2DEE5ACA"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POLONIA</w:t>
            </w:r>
          </w:p>
        </w:tc>
        <w:tc>
          <w:tcPr>
            <w:tcW w:w="880" w:type="dxa"/>
            <w:tcBorders>
              <w:top w:val="nil"/>
              <w:left w:val="nil"/>
              <w:bottom w:val="single" w:sz="4" w:space="0" w:color="auto"/>
              <w:right w:val="single" w:sz="4" w:space="0" w:color="auto"/>
            </w:tcBorders>
            <w:shd w:val="clear" w:color="auto" w:fill="auto"/>
            <w:vAlign w:val="center"/>
            <w:hideMark/>
          </w:tcPr>
          <w:p w14:paraId="2C1DCF5A" w14:textId="77777777" w:rsidR="00CA1A3C" w:rsidRPr="00CA1A3C" w:rsidRDefault="00CA1A3C" w:rsidP="00CA1A3C">
            <w:pPr>
              <w:spacing w:after="0" w:line="240" w:lineRule="auto"/>
              <w:rPr>
                <w:rFonts w:ascii="Calibri" w:eastAsia="Times New Roman" w:hAnsi="Calibri" w:cs="Times New Roman"/>
                <w:sz w:val="16"/>
                <w:szCs w:val="16"/>
                <w:lang w:eastAsia="es-MX"/>
              </w:rPr>
            </w:pPr>
            <w:r w:rsidRPr="00CA1A3C">
              <w:rPr>
                <w:rFonts w:ascii="Calibri" w:eastAsia="Times New Roman" w:hAnsi="Calibri" w:cs="Times New Roman"/>
                <w:sz w:val="16"/>
                <w:szCs w:val="16"/>
                <w:lang w:eastAsia="es-MX"/>
              </w:rPr>
              <w:t>Wroclaw</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55C9AECE" w14:textId="662B9106" w:rsidR="00F35344" w:rsidRPr="004C01F4" w:rsidRDefault="00F35344" w:rsidP="00F35344">
      <w:pPr>
        <w:pStyle w:val="Sinespaciado"/>
        <w:numPr>
          <w:ilvl w:val="0"/>
          <w:numId w:val="47"/>
        </w:numPr>
        <w:jc w:val="both"/>
        <w:rPr>
          <w:i w:val="0"/>
          <w:lang w:val="es-MX" w:eastAsia="es-MX"/>
        </w:rPr>
      </w:pPr>
      <w:r w:rsidRPr="00F35344">
        <w:rPr>
          <w:i w:val="0"/>
          <w:lang w:val="es-MX" w:eastAsia="es-MX"/>
        </w:rPr>
        <w:t xml:space="preserve">Traslados de llegada y salida del aeropuerto principal. </w:t>
      </w:r>
      <w:r w:rsidRPr="004C01F4">
        <w:rPr>
          <w:i w:val="0"/>
          <w:lang w:val="es-MX" w:eastAsia="es-MX"/>
        </w:rPr>
        <w:t>Consulte suplemento para traslados desde/hacia la estación de tren y/o puerto.</w:t>
      </w:r>
    </w:p>
    <w:p w14:paraId="354408FA" w14:textId="306770B1" w:rsidR="00F35344" w:rsidRDefault="00F35344" w:rsidP="00F35344">
      <w:pPr>
        <w:pStyle w:val="Sinespaciado"/>
        <w:numPr>
          <w:ilvl w:val="0"/>
          <w:numId w:val="47"/>
        </w:numPr>
        <w:jc w:val="both"/>
        <w:rPr>
          <w:i w:val="0"/>
          <w:lang w:val="es-MX" w:eastAsia="es-MX"/>
        </w:rPr>
      </w:pPr>
      <w:r w:rsidRPr="00F35344">
        <w:rPr>
          <w:i w:val="0"/>
          <w:lang w:val="es-MX" w:eastAsia="es-MX"/>
        </w:rPr>
        <w:t>Almuerzos y cenas indicadas en el itinerario.</w:t>
      </w:r>
    </w:p>
    <w:p w14:paraId="60BD918B" w14:textId="77777777" w:rsidR="00541B9C" w:rsidRPr="00F35344" w:rsidRDefault="00541B9C" w:rsidP="00541B9C">
      <w:pPr>
        <w:pStyle w:val="Sinespaciado"/>
        <w:numPr>
          <w:ilvl w:val="0"/>
          <w:numId w:val="47"/>
        </w:numPr>
        <w:jc w:val="both"/>
        <w:rPr>
          <w:i w:val="0"/>
          <w:lang w:val="es-MX" w:eastAsia="es-MX"/>
        </w:rPr>
      </w:pPr>
      <w:r w:rsidRPr="00F35344">
        <w:rPr>
          <w:i w:val="0"/>
          <w:lang w:val="es-MX" w:eastAsia="es-MX"/>
        </w:rPr>
        <w:t>Guía acompañante de habla hispana.</w:t>
      </w:r>
    </w:p>
    <w:p w14:paraId="63856E4A" w14:textId="77777777" w:rsidR="00541B9C" w:rsidRPr="00F35344" w:rsidRDefault="00541B9C" w:rsidP="00541B9C">
      <w:pPr>
        <w:pStyle w:val="Sinespaciado"/>
        <w:numPr>
          <w:ilvl w:val="0"/>
          <w:numId w:val="47"/>
        </w:numPr>
        <w:jc w:val="both"/>
        <w:rPr>
          <w:i w:val="0"/>
          <w:lang w:val="es-MX" w:eastAsia="es-MX"/>
        </w:rPr>
      </w:pPr>
      <w:r w:rsidRPr="00F35344">
        <w:rPr>
          <w:i w:val="0"/>
          <w:lang w:val="es-MX" w:eastAsia="es-MX"/>
        </w:rPr>
        <w:t>Guías locales en español en las visitas indicadas en el itinerario</w:t>
      </w:r>
    </w:p>
    <w:p w14:paraId="4B38E532" w14:textId="77E211F2" w:rsidR="00541B9C" w:rsidRPr="00541B9C" w:rsidRDefault="00541B9C" w:rsidP="00541B9C">
      <w:pPr>
        <w:pStyle w:val="Sinespaciado"/>
        <w:numPr>
          <w:ilvl w:val="0"/>
          <w:numId w:val="47"/>
        </w:numPr>
        <w:jc w:val="both"/>
        <w:rPr>
          <w:i w:val="0"/>
          <w:lang w:val="es-MX" w:eastAsia="es-MX"/>
        </w:rPr>
      </w:pPr>
      <w:r w:rsidRPr="00F35344">
        <w:rPr>
          <w:i w:val="0"/>
          <w:lang w:val="es-MX" w:eastAsia="es-MX"/>
        </w:rPr>
        <w:t>Desayuno diario, Buffet (en la mayoría de los hoteles)</w:t>
      </w:r>
    </w:p>
    <w:p w14:paraId="75FEDB53" w14:textId="280AA99B" w:rsidR="00F35344" w:rsidRPr="00F35344" w:rsidRDefault="00F35344" w:rsidP="00F35344">
      <w:pPr>
        <w:pStyle w:val="Sinespaciado"/>
        <w:numPr>
          <w:ilvl w:val="0"/>
          <w:numId w:val="47"/>
        </w:numPr>
        <w:jc w:val="both"/>
        <w:rPr>
          <w:i w:val="0"/>
          <w:lang w:val="es-MX" w:eastAsia="es-MX"/>
        </w:rPr>
      </w:pPr>
      <w:r w:rsidRPr="00F35344">
        <w:rPr>
          <w:i w:val="0"/>
          <w:lang w:val="es-MX" w:eastAsia="es-MX"/>
        </w:rPr>
        <w:t xml:space="preserve">Seguro de Viaje </w:t>
      </w:r>
    </w:p>
    <w:p w14:paraId="4D310426" w14:textId="4E189EA2" w:rsidR="00F35344" w:rsidRPr="00F35344" w:rsidRDefault="00F35344" w:rsidP="00F35344">
      <w:pPr>
        <w:pStyle w:val="Sinespaciado"/>
        <w:numPr>
          <w:ilvl w:val="0"/>
          <w:numId w:val="47"/>
        </w:numPr>
        <w:jc w:val="both"/>
        <w:rPr>
          <w:i w:val="0"/>
          <w:lang w:val="es-MX" w:eastAsia="es-MX"/>
        </w:rPr>
      </w:pPr>
      <w:r w:rsidRPr="00F35344">
        <w:rPr>
          <w:i w:val="0"/>
          <w:lang w:val="es-MX" w:eastAsia="es-MX"/>
        </w:rPr>
        <w:lastRenderedPageBreak/>
        <w:t>Servicio de Asistencia telefónica 24 HORAS.</w:t>
      </w:r>
    </w:p>
    <w:p w14:paraId="4E9788A9" w14:textId="77777777" w:rsidR="00F35344" w:rsidRDefault="00F35344" w:rsidP="00F35344">
      <w:pPr>
        <w:spacing w:after="0" w:line="240" w:lineRule="auto"/>
        <w:jc w:val="both"/>
        <w:rPr>
          <w:b/>
          <w:color w:val="006600"/>
          <w:sz w:val="20"/>
          <w:szCs w:val="20"/>
        </w:rPr>
      </w:pPr>
    </w:p>
    <w:p w14:paraId="26627E96" w14:textId="77777777" w:rsidR="00F35344" w:rsidRPr="00F35344" w:rsidRDefault="006E40EA" w:rsidP="00F35344">
      <w:pPr>
        <w:spacing w:after="0" w:line="240" w:lineRule="auto"/>
        <w:jc w:val="both"/>
        <w:rPr>
          <w:b/>
          <w:color w:val="006600"/>
          <w:sz w:val="20"/>
          <w:szCs w:val="20"/>
        </w:rPr>
      </w:pPr>
      <w:r w:rsidRPr="00F35344">
        <w:rPr>
          <w:b/>
          <w:color w:val="006600"/>
          <w:sz w:val="20"/>
          <w:szCs w:val="20"/>
        </w:rPr>
        <w:t>NO INCLUYE:</w:t>
      </w:r>
    </w:p>
    <w:p w14:paraId="37E4C1C9" w14:textId="2B9EFE89" w:rsidR="00002BBA" w:rsidRPr="004C01F4" w:rsidRDefault="00571D08" w:rsidP="00F35344">
      <w:pPr>
        <w:pStyle w:val="Sinespaciado"/>
        <w:numPr>
          <w:ilvl w:val="0"/>
          <w:numId w:val="46"/>
        </w:numPr>
        <w:rPr>
          <w:i w:val="0"/>
          <w:lang w:val="es-MX"/>
        </w:rPr>
      </w:pPr>
      <w:r w:rsidRPr="004C01F4">
        <w:rPr>
          <w:i w:val="0"/>
          <w:lang w:val="es-MX"/>
        </w:rPr>
        <w:t>Gas</w:t>
      </w:r>
      <w:r w:rsidR="002C09EB" w:rsidRPr="004C01F4">
        <w:rPr>
          <w:i w:val="0"/>
          <w:lang w:val="es-MX"/>
        </w:rPr>
        <w:t>tos personales o cualquier servicio</w:t>
      </w:r>
      <w:r w:rsidRPr="004C01F4">
        <w:rPr>
          <w:i w:val="0"/>
          <w:lang w:val="es-MX"/>
        </w:rPr>
        <w:t xml:space="preserve"> no INCLUIDO en el itinerario</w:t>
      </w:r>
    </w:p>
    <w:p w14:paraId="52760313" w14:textId="77777777" w:rsidR="00F35344" w:rsidRDefault="00F35344" w:rsidP="00F35344">
      <w:pPr>
        <w:spacing w:after="0" w:line="240" w:lineRule="auto"/>
        <w:jc w:val="both"/>
        <w:rPr>
          <w:b/>
          <w:color w:val="006600"/>
          <w:sz w:val="20"/>
          <w:szCs w:val="20"/>
        </w:rPr>
      </w:pPr>
    </w:p>
    <w:p w14:paraId="4697749F" w14:textId="49266C2C" w:rsidR="00F35344" w:rsidRPr="00F35344" w:rsidRDefault="00F35344" w:rsidP="00F35344">
      <w:pPr>
        <w:spacing w:after="0" w:line="240" w:lineRule="auto"/>
        <w:jc w:val="both"/>
        <w:rPr>
          <w:b/>
          <w:color w:val="006600"/>
          <w:sz w:val="20"/>
          <w:szCs w:val="20"/>
        </w:rPr>
      </w:pPr>
      <w:r>
        <w:rPr>
          <w:b/>
          <w:color w:val="006600"/>
          <w:sz w:val="20"/>
          <w:szCs w:val="20"/>
        </w:rPr>
        <w:t>VALORES AÑADIDOS</w:t>
      </w:r>
      <w:r w:rsidRPr="00F35344">
        <w:rPr>
          <w:b/>
          <w:color w:val="006600"/>
          <w:sz w:val="20"/>
          <w:szCs w:val="20"/>
        </w:rPr>
        <w:t>:</w:t>
      </w:r>
    </w:p>
    <w:p w14:paraId="62721151" w14:textId="14E7958D" w:rsidR="00F35344" w:rsidRPr="004C01F4" w:rsidRDefault="00F35344" w:rsidP="00F35344">
      <w:pPr>
        <w:pStyle w:val="Sinespaciado"/>
        <w:numPr>
          <w:ilvl w:val="0"/>
          <w:numId w:val="49"/>
        </w:numPr>
        <w:jc w:val="both"/>
        <w:rPr>
          <w:i w:val="0"/>
          <w:lang w:val="es-MX" w:eastAsia="es-MX"/>
        </w:rPr>
      </w:pPr>
      <w:r w:rsidRPr="00F35344">
        <w:rPr>
          <w:b/>
          <w:i w:val="0"/>
          <w:lang w:val="es-MX" w:eastAsia="es-MX"/>
        </w:rPr>
        <w:t>INCLUIDO EN PAQUETE VISITAS--&gt; VARSOVIA NOCTURNA</w:t>
      </w:r>
      <w:r w:rsidRPr="00F35344">
        <w:rPr>
          <w:i w:val="0"/>
          <w:lang w:val="es-MX" w:eastAsia="es-MX"/>
        </w:rPr>
        <w:t xml:space="preserve">. </w:t>
      </w:r>
      <w:r w:rsidRPr="004C01F4">
        <w:rPr>
          <w:i w:val="0"/>
          <w:lang w:val="es-MX" w:eastAsia="es-MX"/>
        </w:rPr>
        <w:t>Una interesante excursión nocturna, que nos hará adentrarnos en el alma de desde el Palacio de la Cultura y de la Ciencia hasta la Plaza del Castillo con su famoso monumento al rey Segismundo III, símbolo de la ciudad.</w:t>
      </w:r>
    </w:p>
    <w:p w14:paraId="3256CA30" w14:textId="78DA1C6A" w:rsidR="00F35344" w:rsidRPr="00F35344" w:rsidRDefault="00F35344" w:rsidP="00F35344">
      <w:pPr>
        <w:pStyle w:val="Sinespaciado"/>
        <w:numPr>
          <w:ilvl w:val="0"/>
          <w:numId w:val="49"/>
        </w:numPr>
        <w:jc w:val="both"/>
        <w:rPr>
          <w:i w:val="0"/>
          <w:lang w:val="es-MX" w:eastAsia="es-MX"/>
        </w:rPr>
      </w:pPr>
      <w:r w:rsidRPr="00F35344">
        <w:rPr>
          <w:b/>
          <w:i w:val="0"/>
          <w:lang w:val="es-MX" w:eastAsia="es-MX"/>
        </w:rPr>
        <w:t>INCLUIDO EN PAQUETE VISITAS --&gt; BARRIO JUDIO CON CENA.</w:t>
      </w:r>
      <w:r w:rsidRPr="00F35344">
        <w:rPr>
          <w:i w:val="0"/>
          <w:lang w:val="es-MX" w:eastAsia="es-MX"/>
        </w:rPr>
        <w:t xml:space="preserve"> </w:t>
      </w:r>
      <w:r w:rsidRPr="004C01F4">
        <w:rPr>
          <w:i w:val="0"/>
          <w:lang w:val="es-MX" w:eastAsia="es-MX"/>
        </w:rPr>
        <w:t>Una interesante excursión nocturna, que nos hará adentrarnos en el alma de Cracovia. Nos dirigiremos hacia la zona del guetto donde se visita la Plaza de los Heroes del Guetto,</w:t>
      </w:r>
      <w:r w:rsidR="00035A9B">
        <w:rPr>
          <w:i w:val="0"/>
          <w:lang w:val="es-MX" w:eastAsia="es-MX"/>
        </w:rPr>
        <w:t xml:space="preserve"> pasaremos junto a la fábrica de</w:t>
      </w:r>
      <w:r w:rsidRPr="004C01F4">
        <w:rPr>
          <w:i w:val="0"/>
          <w:lang w:val="es-MX" w:eastAsia="es-MX"/>
        </w:rPr>
        <w:t xml:space="preserve"> Schindler, los restos de muro del guetto que quedo de los tiempos de la II guerra mundial, como el que usó Roman Polanski para escapar del mismo y cruzaremos</w:t>
      </w:r>
      <w:r w:rsidR="00035A9B">
        <w:rPr>
          <w:i w:val="0"/>
          <w:lang w:val="es-MX" w:eastAsia="es-MX"/>
        </w:rPr>
        <w:t xml:space="preserve"> el Vístula hasta el barrio judí</w:t>
      </w:r>
      <w:r w:rsidRPr="004C01F4">
        <w:rPr>
          <w:i w:val="0"/>
          <w:lang w:val="es-MX" w:eastAsia="es-MX"/>
        </w:rPr>
        <w:t>o de Kazimierz, donde realizaremos un paseo a pie, en el que se conoceran la</w:t>
      </w:r>
      <w:r w:rsidR="00035A9B">
        <w:rPr>
          <w:i w:val="0"/>
          <w:lang w:val="es-MX" w:eastAsia="es-MX"/>
        </w:rPr>
        <w:t>s calles donde vivieron los judí</w:t>
      </w:r>
      <w:r w:rsidRPr="004C01F4">
        <w:rPr>
          <w:i w:val="0"/>
          <w:lang w:val="es-MX" w:eastAsia="es-MX"/>
        </w:rPr>
        <w:t>os desde siglo XIV hasta la II Guerra Mundial y el exterior de las principales sinagogas, la plaza nueva del mercado, la calle Jozefa hasta llegar a nuestro restaurante donde disfrutaremos de una cena y un concierto de Música</w:t>
      </w:r>
    </w:p>
    <w:p w14:paraId="743729B2" w14:textId="77777777" w:rsidR="005D48D4" w:rsidRDefault="005D48D4" w:rsidP="006E40EA">
      <w:pPr>
        <w:spacing w:after="0" w:line="240" w:lineRule="auto"/>
        <w:jc w:val="both"/>
        <w:rPr>
          <w:b/>
          <w:color w:val="006600"/>
          <w:sz w:val="20"/>
          <w:szCs w:val="20"/>
        </w:rPr>
      </w:pPr>
    </w:p>
    <w:p w14:paraId="26468D1C" w14:textId="3487AF28" w:rsidR="00915F80" w:rsidRPr="00156F17"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440" w:type="dxa"/>
        <w:tblCellMar>
          <w:left w:w="70" w:type="dxa"/>
          <w:right w:w="70" w:type="dxa"/>
        </w:tblCellMar>
        <w:tblLook w:val="04A0" w:firstRow="1" w:lastRow="0" w:firstColumn="1" w:lastColumn="0" w:noHBand="0" w:noVBand="1"/>
      </w:tblPr>
      <w:tblGrid>
        <w:gridCol w:w="2120"/>
        <w:gridCol w:w="1080"/>
        <w:gridCol w:w="1080"/>
        <w:gridCol w:w="1080"/>
        <w:gridCol w:w="1080"/>
      </w:tblGrid>
      <w:tr w:rsidR="00541B9C" w:rsidRPr="00541B9C" w14:paraId="56F6FF83" w14:textId="77777777" w:rsidTr="00541B9C">
        <w:trPr>
          <w:trHeight w:val="156"/>
        </w:trPr>
        <w:tc>
          <w:tcPr>
            <w:tcW w:w="212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54503BC9" w14:textId="77777777" w:rsidR="00541B9C" w:rsidRPr="00541B9C" w:rsidRDefault="00541B9C" w:rsidP="00541B9C">
            <w:pPr>
              <w:spacing w:after="0" w:line="240" w:lineRule="auto"/>
              <w:jc w:val="center"/>
              <w:rPr>
                <w:rFonts w:ascii="Calibri" w:eastAsia="Times New Roman" w:hAnsi="Calibri" w:cs="Calibri"/>
                <w:b/>
                <w:bCs/>
                <w:color w:val="FFFFFF"/>
                <w:sz w:val="16"/>
                <w:szCs w:val="16"/>
                <w:lang w:eastAsia="zh-CN"/>
              </w:rPr>
            </w:pPr>
            <w:r w:rsidRPr="00541B9C">
              <w:rPr>
                <w:rFonts w:ascii="Calibri" w:eastAsia="Times New Roman" w:hAnsi="Calibri" w:cs="Calibri"/>
                <w:b/>
                <w:bCs/>
                <w:color w:val="FFFFFF"/>
                <w:sz w:val="16"/>
                <w:szCs w:val="16"/>
                <w:lang w:eastAsia="zh-CN"/>
              </w:rPr>
              <w:t>Inicio - Fin</w:t>
            </w:r>
          </w:p>
        </w:tc>
        <w:tc>
          <w:tcPr>
            <w:tcW w:w="1080" w:type="dxa"/>
            <w:tcBorders>
              <w:top w:val="single" w:sz="4" w:space="0" w:color="auto"/>
              <w:left w:val="nil"/>
              <w:bottom w:val="single" w:sz="4" w:space="0" w:color="auto"/>
              <w:right w:val="single" w:sz="4" w:space="0" w:color="auto"/>
            </w:tcBorders>
            <w:shd w:val="clear" w:color="000000" w:fill="008000"/>
            <w:vAlign w:val="center"/>
            <w:hideMark/>
          </w:tcPr>
          <w:p w14:paraId="251274E6" w14:textId="77777777" w:rsidR="00541B9C" w:rsidRPr="00541B9C" w:rsidRDefault="00541B9C" w:rsidP="00541B9C">
            <w:pPr>
              <w:spacing w:after="0" w:line="240" w:lineRule="auto"/>
              <w:jc w:val="center"/>
              <w:rPr>
                <w:rFonts w:ascii="Calibri" w:eastAsia="Times New Roman" w:hAnsi="Calibri" w:cs="Calibri"/>
                <w:b/>
                <w:bCs/>
                <w:color w:val="FFFFFF"/>
                <w:sz w:val="16"/>
                <w:szCs w:val="16"/>
                <w:lang w:eastAsia="zh-CN"/>
              </w:rPr>
            </w:pPr>
            <w:r w:rsidRPr="00541B9C">
              <w:rPr>
                <w:rFonts w:ascii="Calibri" w:eastAsia="Times New Roman" w:hAnsi="Calibri" w:cs="Calibri"/>
                <w:b/>
                <w:bCs/>
                <w:color w:val="FFFFFF"/>
                <w:sz w:val="16"/>
                <w:szCs w:val="16"/>
                <w:lang w:eastAsia="zh-CN"/>
              </w:rPr>
              <w:t>Doble</w:t>
            </w:r>
          </w:p>
        </w:tc>
        <w:tc>
          <w:tcPr>
            <w:tcW w:w="1080" w:type="dxa"/>
            <w:tcBorders>
              <w:top w:val="single" w:sz="4" w:space="0" w:color="auto"/>
              <w:left w:val="nil"/>
              <w:bottom w:val="single" w:sz="4" w:space="0" w:color="auto"/>
              <w:right w:val="single" w:sz="4" w:space="0" w:color="auto"/>
            </w:tcBorders>
            <w:shd w:val="clear" w:color="000000" w:fill="008000"/>
            <w:vAlign w:val="center"/>
            <w:hideMark/>
          </w:tcPr>
          <w:p w14:paraId="501B5E17" w14:textId="77777777" w:rsidR="00541B9C" w:rsidRPr="00541B9C" w:rsidRDefault="00541B9C" w:rsidP="00541B9C">
            <w:pPr>
              <w:spacing w:after="0" w:line="240" w:lineRule="auto"/>
              <w:jc w:val="center"/>
              <w:rPr>
                <w:rFonts w:ascii="Calibri" w:eastAsia="Times New Roman" w:hAnsi="Calibri" w:cs="Calibri"/>
                <w:b/>
                <w:bCs/>
                <w:color w:val="FFFFFF"/>
                <w:sz w:val="16"/>
                <w:szCs w:val="16"/>
                <w:lang w:eastAsia="zh-CN"/>
              </w:rPr>
            </w:pPr>
            <w:r w:rsidRPr="00541B9C">
              <w:rPr>
                <w:rFonts w:ascii="Calibri" w:eastAsia="Times New Roman" w:hAnsi="Calibri" w:cs="Calibri"/>
                <w:b/>
                <w:bCs/>
                <w:color w:val="FFFFFF"/>
                <w:sz w:val="16"/>
                <w:szCs w:val="16"/>
                <w:lang w:eastAsia="zh-CN"/>
              </w:rPr>
              <w:t>Triple</w:t>
            </w:r>
          </w:p>
        </w:tc>
        <w:tc>
          <w:tcPr>
            <w:tcW w:w="1080" w:type="dxa"/>
            <w:tcBorders>
              <w:top w:val="single" w:sz="4" w:space="0" w:color="auto"/>
              <w:left w:val="nil"/>
              <w:bottom w:val="single" w:sz="4" w:space="0" w:color="auto"/>
              <w:right w:val="single" w:sz="4" w:space="0" w:color="auto"/>
            </w:tcBorders>
            <w:shd w:val="clear" w:color="000000" w:fill="008000"/>
            <w:vAlign w:val="center"/>
            <w:hideMark/>
          </w:tcPr>
          <w:p w14:paraId="44F57D95" w14:textId="77777777" w:rsidR="00541B9C" w:rsidRPr="00541B9C" w:rsidRDefault="00541B9C" w:rsidP="00541B9C">
            <w:pPr>
              <w:spacing w:after="0" w:line="240" w:lineRule="auto"/>
              <w:jc w:val="center"/>
              <w:rPr>
                <w:rFonts w:ascii="Calibri" w:eastAsia="Times New Roman" w:hAnsi="Calibri" w:cs="Calibri"/>
                <w:b/>
                <w:bCs/>
                <w:color w:val="FFFFFF"/>
                <w:sz w:val="16"/>
                <w:szCs w:val="16"/>
                <w:lang w:eastAsia="zh-CN"/>
              </w:rPr>
            </w:pPr>
            <w:r w:rsidRPr="00541B9C">
              <w:rPr>
                <w:rFonts w:ascii="Calibri" w:eastAsia="Times New Roman" w:hAnsi="Calibri" w:cs="Calibri"/>
                <w:b/>
                <w:bCs/>
                <w:color w:val="FFFFFF"/>
                <w:sz w:val="16"/>
                <w:szCs w:val="16"/>
                <w:lang w:eastAsia="zh-CN"/>
              </w:rPr>
              <w:t>Single</w:t>
            </w:r>
          </w:p>
        </w:tc>
        <w:tc>
          <w:tcPr>
            <w:tcW w:w="1080" w:type="dxa"/>
            <w:tcBorders>
              <w:top w:val="single" w:sz="4" w:space="0" w:color="auto"/>
              <w:left w:val="nil"/>
              <w:bottom w:val="single" w:sz="4" w:space="0" w:color="auto"/>
              <w:right w:val="single" w:sz="4" w:space="0" w:color="auto"/>
            </w:tcBorders>
            <w:shd w:val="clear" w:color="000000" w:fill="008000"/>
            <w:vAlign w:val="center"/>
            <w:hideMark/>
          </w:tcPr>
          <w:p w14:paraId="18DFA62E" w14:textId="77777777" w:rsidR="00541B9C" w:rsidRPr="00541B9C" w:rsidRDefault="00541B9C" w:rsidP="00541B9C">
            <w:pPr>
              <w:spacing w:after="0" w:line="240" w:lineRule="auto"/>
              <w:jc w:val="center"/>
              <w:rPr>
                <w:rFonts w:ascii="Calibri" w:eastAsia="Times New Roman" w:hAnsi="Calibri" w:cs="Calibri"/>
                <w:b/>
                <w:bCs/>
                <w:color w:val="FFFFFF"/>
                <w:sz w:val="16"/>
                <w:szCs w:val="16"/>
                <w:lang w:eastAsia="zh-CN"/>
              </w:rPr>
            </w:pPr>
            <w:r w:rsidRPr="00541B9C">
              <w:rPr>
                <w:rFonts w:ascii="Calibri" w:eastAsia="Times New Roman" w:hAnsi="Calibri" w:cs="Calibri"/>
                <w:b/>
                <w:bCs/>
                <w:color w:val="FFFFFF"/>
                <w:sz w:val="16"/>
                <w:szCs w:val="16"/>
                <w:lang w:eastAsia="zh-CN"/>
              </w:rPr>
              <w:t>Producto</w:t>
            </w:r>
          </w:p>
        </w:tc>
      </w:tr>
      <w:tr w:rsidR="00541B9C" w:rsidRPr="00541B9C" w14:paraId="1D4C3724" w14:textId="77777777" w:rsidTr="00541B9C">
        <w:trPr>
          <w:trHeight w:val="15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CB52565"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10/05/2025 - 27/09/2025</w:t>
            </w:r>
          </w:p>
        </w:tc>
        <w:tc>
          <w:tcPr>
            <w:tcW w:w="1080" w:type="dxa"/>
            <w:tcBorders>
              <w:top w:val="nil"/>
              <w:left w:val="nil"/>
              <w:bottom w:val="single" w:sz="4" w:space="0" w:color="auto"/>
              <w:right w:val="single" w:sz="4" w:space="0" w:color="auto"/>
            </w:tcBorders>
            <w:shd w:val="clear" w:color="auto" w:fill="auto"/>
            <w:vAlign w:val="center"/>
            <w:hideMark/>
          </w:tcPr>
          <w:p w14:paraId="2C68879B"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1875 USD</w:t>
            </w:r>
          </w:p>
        </w:tc>
        <w:tc>
          <w:tcPr>
            <w:tcW w:w="1080" w:type="dxa"/>
            <w:tcBorders>
              <w:top w:val="nil"/>
              <w:left w:val="nil"/>
              <w:bottom w:val="single" w:sz="4" w:space="0" w:color="auto"/>
              <w:right w:val="single" w:sz="4" w:space="0" w:color="auto"/>
            </w:tcBorders>
            <w:shd w:val="clear" w:color="auto" w:fill="auto"/>
            <w:vAlign w:val="center"/>
            <w:hideMark/>
          </w:tcPr>
          <w:p w14:paraId="41271F13"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1813 USD</w:t>
            </w:r>
          </w:p>
        </w:tc>
        <w:tc>
          <w:tcPr>
            <w:tcW w:w="1080" w:type="dxa"/>
            <w:tcBorders>
              <w:top w:val="nil"/>
              <w:left w:val="nil"/>
              <w:bottom w:val="single" w:sz="4" w:space="0" w:color="auto"/>
              <w:right w:val="single" w:sz="4" w:space="0" w:color="auto"/>
            </w:tcBorders>
            <w:shd w:val="clear" w:color="auto" w:fill="auto"/>
            <w:vAlign w:val="center"/>
            <w:hideMark/>
          </w:tcPr>
          <w:p w14:paraId="14DFE69C"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2450 USD</w:t>
            </w:r>
          </w:p>
        </w:tc>
        <w:tc>
          <w:tcPr>
            <w:tcW w:w="1080" w:type="dxa"/>
            <w:tcBorders>
              <w:top w:val="nil"/>
              <w:left w:val="nil"/>
              <w:bottom w:val="single" w:sz="4" w:space="0" w:color="auto"/>
              <w:right w:val="single" w:sz="4" w:space="0" w:color="auto"/>
            </w:tcBorders>
            <w:shd w:val="clear" w:color="auto" w:fill="auto"/>
            <w:vAlign w:val="center"/>
            <w:hideMark/>
          </w:tcPr>
          <w:p w14:paraId="6C9EA5D1"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Selección</w:t>
            </w:r>
          </w:p>
        </w:tc>
      </w:tr>
      <w:tr w:rsidR="00541B9C" w:rsidRPr="00541B9C" w14:paraId="74A9FA8D" w14:textId="77777777" w:rsidTr="00541B9C">
        <w:trPr>
          <w:trHeight w:val="15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FEC2F6E"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10/05/2025 - 27/09/2025</w:t>
            </w:r>
          </w:p>
        </w:tc>
        <w:tc>
          <w:tcPr>
            <w:tcW w:w="1080" w:type="dxa"/>
            <w:tcBorders>
              <w:top w:val="nil"/>
              <w:left w:val="nil"/>
              <w:bottom w:val="single" w:sz="4" w:space="0" w:color="auto"/>
              <w:right w:val="single" w:sz="4" w:space="0" w:color="auto"/>
            </w:tcBorders>
            <w:shd w:val="clear" w:color="auto" w:fill="auto"/>
            <w:vAlign w:val="center"/>
            <w:hideMark/>
          </w:tcPr>
          <w:p w14:paraId="72E45025"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2130 USD</w:t>
            </w:r>
          </w:p>
        </w:tc>
        <w:tc>
          <w:tcPr>
            <w:tcW w:w="1080" w:type="dxa"/>
            <w:tcBorders>
              <w:top w:val="nil"/>
              <w:left w:val="nil"/>
              <w:bottom w:val="single" w:sz="4" w:space="0" w:color="auto"/>
              <w:right w:val="single" w:sz="4" w:space="0" w:color="auto"/>
            </w:tcBorders>
            <w:shd w:val="clear" w:color="auto" w:fill="auto"/>
            <w:vAlign w:val="center"/>
            <w:hideMark/>
          </w:tcPr>
          <w:p w14:paraId="3BE39CB1"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2059 USD</w:t>
            </w:r>
          </w:p>
        </w:tc>
        <w:tc>
          <w:tcPr>
            <w:tcW w:w="1080" w:type="dxa"/>
            <w:tcBorders>
              <w:top w:val="nil"/>
              <w:left w:val="nil"/>
              <w:bottom w:val="single" w:sz="4" w:space="0" w:color="auto"/>
              <w:right w:val="single" w:sz="4" w:space="0" w:color="auto"/>
            </w:tcBorders>
            <w:shd w:val="clear" w:color="auto" w:fill="auto"/>
            <w:vAlign w:val="center"/>
            <w:hideMark/>
          </w:tcPr>
          <w:p w14:paraId="25FF18E1"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2705 USD</w:t>
            </w:r>
          </w:p>
        </w:tc>
        <w:tc>
          <w:tcPr>
            <w:tcW w:w="1080" w:type="dxa"/>
            <w:tcBorders>
              <w:top w:val="nil"/>
              <w:left w:val="nil"/>
              <w:bottom w:val="single" w:sz="4" w:space="0" w:color="auto"/>
              <w:right w:val="single" w:sz="4" w:space="0" w:color="auto"/>
            </w:tcBorders>
            <w:shd w:val="clear" w:color="auto" w:fill="auto"/>
            <w:vAlign w:val="center"/>
            <w:hideMark/>
          </w:tcPr>
          <w:p w14:paraId="466A3CC4"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Selecci-Co</w:t>
            </w:r>
          </w:p>
        </w:tc>
      </w:tr>
      <w:tr w:rsidR="00541B9C" w:rsidRPr="00541B9C" w14:paraId="55260F6F" w14:textId="77777777" w:rsidTr="00541B9C">
        <w:trPr>
          <w:trHeight w:val="15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7FDDAC6"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10/05/2025 - 27/09/2025</w:t>
            </w:r>
          </w:p>
        </w:tc>
        <w:tc>
          <w:tcPr>
            <w:tcW w:w="1080" w:type="dxa"/>
            <w:tcBorders>
              <w:top w:val="nil"/>
              <w:left w:val="nil"/>
              <w:bottom w:val="single" w:sz="4" w:space="0" w:color="auto"/>
              <w:right w:val="single" w:sz="4" w:space="0" w:color="auto"/>
            </w:tcBorders>
            <w:shd w:val="clear" w:color="auto" w:fill="auto"/>
            <w:vAlign w:val="center"/>
            <w:hideMark/>
          </w:tcPr>
          <w:p w14:paraId="20BEB8F8"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2050 USD</w:t>
            </w:r>
          </w:p>
        </w:tc>
        <w:tc>
          <w:tcPr>
            <w:tcW w:w="1080" w:type="dxa"/>
            <w:tcBorders>
              <w:top w:val="nil"/>
              <w:left w:val="nil"/>
              <w:bottom w:val="single" w:sz="4" w:space="0" w:color="auto"/>
              <w:right w:val="single" w:sz="4" w:space="0" w:color="auto"/>
            </w:tcBorders>
            <w:shd w:val="clear" w:color="auto" w:fill="auto"/>
            <w:vAlign w:val="center"/>
            <w:hideMark/>
          </w:tcPr>
          <w:p w14:paraId="4FCAD02B"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1982 USD</w:t>
            </w:r>
          </w:p>
        </w:tc>
        <w:tc>
          <w:tcPr>
            <w:tcW w:w="1080" w:type="dxa"/>
            <w:tcBorders>
              <w:top w:val="nil"/>
              <w:left w:val="nil"/>
              <w:bottom w:val="single" w:sz="4" w:space="0" w:color="auto"/>
              <w:right w:val="single" w:sz="4" w:space="0" w:color="auto"/>
            </w:tcBorders>
            <w:shd w:val="clear" w:color="auto" w:fill="auto"/>
            <w:vAlign w:val="center"/>
            <w:hideMark/>
          </w:tcPr>
          <w:p w14:paraId="32A0E5CD"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2625 USD</w:t>
            </w:r>
          </w:p>
        </w:tc>
        <w:tc>
          <w:tcPr>
            <w:tcW w:w="1080" w:type="dxa"/>
            <w:tcBorders>
              <w:top w:val="nil"/>
              <w:left w:val="nil"/>
              <w:bottom w:val="single" w:sz="4" w:space="0" w:color="auto"/>
              <w:right w:val="single" w:sz="4" w:space="0" w:color="auto"/>
            </w:tcBorders>
            <w:shd w:val="clear" w:color="auto" w:fill="auto"/>
            <w:vAlign w:val="center"/>
            <w:hideMark/>
          </w:tcPr>
          <w:p w14:paraId="619CBDB1"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Selecci-Vi</w:t>
            </w:r>
          </w:p>
        </w:tc>
      </w:tr>
      <w:tr w:rsidR="00541B9C" w:rsidRPr="00541B9C" w14:paraId="367A39BD" w14:textId="77777777" w:rsidTr="00541B9C">
        <w:trPr>
          <w:trHeight w:val="156"/>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02AF0E3"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10/05/2025 - 27/09/2025</w:t>
            </w:r>
          </w:p>
        </w:tc>
        <w:tc>
          <w:tcPr>
            <w:tcW w:w="1080" w:type="dxa"/>
            <w:tcBorders>
              <w:top w:val="nil"/>
              <w:left w:val="nil"/>
              <w:bottom w:val="single" w:sz="4" w:space="0" w:color="auto"/>
              <w:right w:val="single" w:sz="4" w:space="0" w:color="auto"/>
            </w:tcBorders>
            <w:shd w:val="clear" w:color="auto" w:fill="auto"/>
            <w:vAlign w:val="center"/>
            <w:hideMark/>
          </w:tcPr>
          <w:p w14:paraId="7A680CF4"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2305 USD</w:t>
            </w:r>
          </w:p>
        </w:tc>
        <w:tc>
          <w:tcPr>
            <w:tcW w:w="1080" w:type="dxa"/>
            <w:tcBorders>
              <w:top w:val="nil"/>
              <w:left w:val="nil"/>
              <w:bottom w:val="single" w:sz="4" w:space="0" w:color="auto"/>
              <w:right w:val="single" w:sz="4" w:space="0" w:color="auto"/>
            </w:tcBorders>
            <w:shd w:val="clear" w:color="auto" w:fill="auto"/>
            <w:vAlign w:val="center"/>
            <w:hideMark/>
          </w:tcPr>
          <w:p w14:paraId="04C5DA57"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2228 USD</w:t>
            </w:r>
          </w:p>
        </w:tc>
        <w:tc>
          <w:tcPr>
            <w:tcW w:w="1080" w:type="dxa"/>
            <w:tcBorders>
              <w:top w:val="nil"/>
              <w:left w:val="nil"/>
              <w:bottom w:val="single" w:sz="4" w:space="0" w:color="auto"/>
              <w:right w:val="single" w:sz="4" w:space="0" w:color="auto"/>
            </w:tcBorders>
            <w:shd w:val="clear" w:color="auto" w:fill="auto"/>
            <w:vAlign w:val="center"/>
            <w:hideMark/>
          </w:tcPr>
          <w:p w14:paraId="3555EC16"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2880 USD</w:t>
            </w:r>
          </w:p>
        </w:tc>
        <w:tc>
          <w:tcPr>
            <w:tcW w:w="1080" w:type="dxa"/>
            <w:tcBorders>
              <w:top w:val="nil"/>
              <w:left w:val="nil"/>
              <w:bottom w:val="single" w:sz="4" w:space="0" w:color="auto"/>
              <w:right w:val="single" w:sz="4" w:space="0" w:color="auto"/>
            </w:tcBorders>
            <w:shd w:val="clear" w:color="auto" w:fill="auto"/>
            <w:vAlign w:val="center"/>
            <w:hideMark/>
          </w:tcPr>
          <w:p w14:paraId="3C4ECF79" w14:textId="77777777" w:rsidR="00541B9C" w:rsidRPr="00541B9C" w:rsidRDefault="00541B9C" w:rsidP="00541B9C">
            <w:pPr>
              <w:spacing w:after="0" w:line="240" w:lineRule="auto"/>
              <w:rPr>
                <w:rFonts w:ascii="Calibri" w:eastAsia="Times New Roman" w:hAnsi="Calibri" w:cs="Calibri"/>
                <w:sz w:val="16"/>
                <w:szCs w:val="16"/>
                <w:lang w:eastAsia="zh-CN"/>
              </w:rPr>
            </w:pPr>
            <w:r w:rsidRPr="00541B9C">
              <w:rPr>
                <w:rFonts w:ascii="Calibri" w:eastAsia="Times New Roman" w:hAnsi="Calibri" w:cs="Calibri"/>
                <w:sz w:val="16"/>
                <w:szCs w:val="16"/>
                <w:lang w:eastAsia="zh-CN"/>
              </w:rPr>
              <w:t>Sel-SI</w:t>
            </w:r>
          </w:p>
        </w:tc>
      </w:tr>
    </w:tbl>
    <w:p w14:paraId="2E995F70" w14:textId="77777777" w:rsidR="00156F17" w:rsidRDefault="00156F17" w:rsidP="006E40EA">
      <w:pPr>
        <w:spacing w:after="0" w:line="240" w:lineRule="auto"/>
        <w:jc w:val="both"/>
        <w:rPr>
          <w:sz w:val="18"/>
          <w:szCs w:val="18"/>
        </w:rPr>
      </w:pPr>
    </w:p>
    <w:p w14:paraId="0DD2D9F8" w14:textId="77777777" w:rsidR="00156F17" w:rsidRPr="00915F80" w:rsidRDefault="00156F17" w:rsidP="006E40EA">
      <w:pPr>
        <w:spacing w:after="0" w:line="240" w:lineRule="auto"/>
        <w:jc w:val="both"/>
        <w:rPr>
          <w:sz w:val="18"/>
          <w:szCs w:val="18"/>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002180700645554113</w:t>
      </w:r>
    </w:p>
    <w:p w14:paraId="2767919D" w14:textId="4278BD44"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541B9C">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2C76C0F0"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DD337E">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92C8" w14:textId="77777777" w:rsidR="0032666C" w:rsidRDefault="0032666C" w:rsidP="00DB4348">
      <w:pPr>
        <w:spacing w:after="0" w:line="240" w:lineRule="auto"/>
      </w:pPr>
      <w:r>
        <w:separator/>
      </w:r>
    </w:p>
  </w:endnote>
  <w:endnote w:type="continuationSeparator" w:id="0">
    <w:p w14:paraId="2BF5FEC5" w14:textId="77777777" w:rsidR="0032666C" w:rsidRDefault="0032666C"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EAED0" w14:textId="77777777" w:rsidR="0032666C" w:rsidRDefault="0032666C" w:rsidP="00DB4348">
      <w:pPr>
        <w:spacing w:after="0" w:line="240" w:lineRule="auto"/>
      </w:pPr>
      <w:r>
        <w:separator/>
      </w:r>
    </w:p>
  </w:footnote>
  <w:footnote w:type="continuationSeparator" w:id="0">
    <w:p w14:paraId="51F3AB1B" w14:textId="77777777" w:rsidR="0032666C" w:rsidRDefault="0032666C"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E05E34"/>
    <w:multiLevelType w:val="multilevel"/>
    <w:tmpl w:val="7BA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2FE461B"/>
    <w:multiLevelType w:val="hybridMultilevel"/>
    <w:tmpl w:val="83B069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4D5CF1"/>
    <w:multiLevelType w:val="hybridMultilevel"/>
    <w:tmpl w:val="85906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C369D1"/>
    <w:multiLevelType w:val="multilevel"/>
    <w:tmpl w:val="8FC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D935D1"/>
    <w:multiLevelType w:val="multilevel"/>
    <w:tmpl w:val="BB9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A1DF1"/>
    <w:multiLevelType w:val="hybridMultilevel"/>
    <w:tmpl w:val="AC48B3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211905">
    <w:abstractNumId w:val="21"/>
  </w:num>
  <w:num w:numId="2" w16cid:durableId="1663657011">
    <w:abstractNumId w:val="5"/>
  </w:num>
  <w:num w:numId="3" w16cid:durableId="1357803148">
    <w:abstractNumId w:val="34"/>
  </w:num>
  <w:num w:numId="4" w16cid:durableId="1737629621">
    <w:abstractNumId w:val="30"/>
  </w:num>
  <w:num w:numId="5" w16cid:durableId="385565330">
    <w:abstractNumId w:val="10"/>
  </w:num>
  <w:num w:numId="6" w16cid:durableId="1648514424">
    <w:abstractNumId w:val="28"/>
  </w:num>
  <w:num w:numId="7" w16cid:durableId="691033066">
    <w:abstractNumId w:val="35"/>
  </w:num>
  <w:num w:numId="8" w16cid:durableId="2021883547">
    <w:abstractNumId w:val="18"/>
  </w:num>
  <w:num w:numId="9" w16cid:durableId="2084834208">
    <w:abstractNumId w:val="38"/>
  </w:num>
  <w:num w:numId="10" w16cid:durableId="1477138312">
    <w:abstractNumId w:val="31"/>
  </w:num>
  <w:num w:numId="11" w16cid:durableId="245381036">
    <w:abstractNumId w:val="3"/>
  </w:num>
  <w:num w:numId="12" w16cid:durableId="970212750">
    <w:abstractNumId w:val="20"/>
  </w:num>
  <w:num w:numId="13" w16cid:durableId="1098063760">
    <w:abstractNumId w:val="40"/>
  </w:num>
  <w:num w:numId="14" w16cid:durableId="863204852">
    <w:abstractNumId w:val="9"/>
  </w:num>
  <w:num w:numId="15" w16cid:durableId="38746509">
    <w:abstractNumId w:val="11"/>
  </w:num>
  <w:num w:numId="16" w16cid:durableId="1255935806">
    <w:abstractNumId w:val="33"/>
  </w:num>
  <w:num w:numId="17" w16cid:durableId="519702064">
    <w:abstractNumId w:val="43"/>
  </w:num>
  <w:num w:numId="18" w16cid:durableId="259266020">
    <w:abstractNumId w:val="24"/>
  </w:num>
  <w:num w:numId="19" w16cid:durableId="59443842">
    <w:abstractNumId w:val="14"/>
  </w:num>
  <w:num w:numId="20" w16cid:durableId="835609763">
    <w:abstractNumId w:val="26"/>
  </w:num>
  <w:num w:numId="21" w16cid:durableId="639457325">
    <w:abstractNumId w:val="44"/>
  </w:num>
  <w:num w:numId="22" w16cid:durableId="1607468977">
    <w:abstractNumId w:val="17"/>
  </w:num>
  <w:num w:numId="23" w16cid:durableId="922832939">
    <w:abstractNumId w:val="4"/>
  </w:num>
  <w:num w:numId="24" w16cid:durableId="388384740">
    <w:abstractNumId w:val="13"/>
  </w:num>
  <w:num w:numId="25" w16cid:durableId="1347709544">
    <w:abstractNumId w:val="41"/>
  </w:num>
  <w:num w:numId="26" w16cid:durableId="1439251998">
    <w:abstractNumId w:val="47"/>
  </w:num>
  <w:num w:numId="27" w16cid:durableId="242834923">
    <w:abstractNumId w:val="23"/>
  </w:num>
  <w:num w:numId="28" w16cid:durableId="1458180933">
    <w:abstractNumId w:val="2"/>
  </w:num>
  <w:num w:numId="29" w16cid:durableId="208878718">
    <w:abstractNumId w:val="46"/>
  </w:num>
  <w:num w:numId="30" w16cid:durableId="531303240">
    <w:abstractNumId w:val="19"/>
  </w:num>
  <w:num w:numId="31" w16cid:durableId="220485333">
    <w:abstractNumId w:val="8"/>
  </w:num>
  <w:num w:numId="32" w16cid:durableId="1765375763">
    <w:abstractNumId w:val="37"/>
  </w:num>
  <w:num w:numId="33" w16cid:durableId="237833591">
    <w:abstractNumId w:val="16"/>
  </w:num>
  <w:num w:numId="34" w16cid:durableId="2083286116">
    <w:abstractNumId w:val="29"/>
  </w:num>
  <w:num w:numId="35" w16cid:durableId="2084524996">
    <w:abstractNumId w:val="48"/>
  </w:num>
  <w:num w:numId="36" w16cid:durableId="2017804945">
    <w:abstractNumId w:val="50"/>
  </w:num>
  <w:num w:numId="37" w16cid:durableId="187448656">
    <w:abstractNumId w:val="32"/>
  </w:num>
  <w:num w:numId="38" w16cid:durableId="829102003">
    <w:abstractNumId w:val="7"/>
  </w:num>
  <w:num w:numId="39" w16cid:durableId="1048339579">
    <w:abstractNumId w:val="27"/>
  </w:num>
  <w:num w:numId="40" w16cid:durableId="1905019769">
    <w:abstractNumId w:val="42"/>
  </w:num>
  <w:num w:numId="41" w16cid:durableId="1912498186">
    <w:abstractNumId w:val="15"/>
  </w:num>
  <w:num w:numId="42" w16cid:durableId="2072344789">
    <w:abstractNumId w:val="6"/>
  </w:num>
  <w:num w:numId="43" w16cid:durableId="988099478">
    <w:abstractNumId w:val="39"/>
  </w:num>
  <w:num w:numId="44" w16cid:durableId="917322835">
    <w:abstractNumId w:val="12"/>
  </w:num>
  <w:num w:numId="45" w16cid:durableId="1627815360">
    <w:abstractNumId w:val="45"/>
  </w:num>
  <w:num w:numId="46" w16cid:durableId="1852067167">
    <w:abstractNumId w:val="25"/>
  </w:num>
  <w:num w:numId="47" w16cid:durableId="789516298">
    <w:abstractNumId w:val="49"/>
  </w:num>
  <w:num w:numId="48" w16cid:durableId="84040128">
    <w:abstractNumId w:val="36"/>
  </w:num>
  <w:num w:numId="49" w16cid:durableId="58460733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5A9B"/>
    <w:rsid w:val="00037E9B"/>
    <w:rsid w:val="00050D99"/>
    <w:rsid w:val="00055CEC"/>
    <w:rsid w:val="00057FAD"/>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66A4"/>
    <w:rsid w:val="00105F7E"/>
    <w:rsid w:val="001069D1"/>
    <w:rsid w:val="001126CC"/>
    <w:rsid w:val="00112A9D"/>
    <w:rsid w:val="00114AC3"/>
    <w:rsid w:val="001170EC"/>
    <w:rsid w:val="00121725"/>
    <w:rsid w:val="00132C28"/>
    <w:rsid w:val="00137E87"/>
    <w:rsid w:val="00144D47"/>
    <w:rsid w:val="00146546"/>
    <w:rsid w:val="00151FBF"/>
    <w:rsid w:val="00156F17"/>
    <w:rsid w:val="00157F17"/>
    <w:rsid w:val="00163ACA"/>
    <w:rsid w:val="001671B2"/>
    <w:rsid w:val="00172E72"/>
    <w:rsid w:val="001734ED"/>
    <w:rsid w:val="001743B3"/>
    <w:rsid w:val="00175D1F"/>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666C"/>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C01F4"/>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1B9C"/>
    <w:rsid w:val="0054559D"/>
    <w:rsid w:val="00545770"/>
    <w:rsid w:val="00551982"/>
    <w:rsid w:val="00557DD2"/>
    <w:rsid w:val="005614B3"/>
    <w:rsid w:val="00562E5C"/>
    <w:rsid w:val="00563E12"/>
    <w:rsid w:val="00567865"/>
    <w:rsid w:val="00571D08"/>
    <w:rsid w:val="005738F4"/>
    <w:rsid w:val="005802F5"/>
    <w:rsid w:val="0058250D"/>
    <w:rsid w:val="00585C30"/>
    <w:rsid w:val="00587596"/>
    <w:rsid w:val="00587CA0"/>
    <w:rsid w:val="00596D52"/>
    <w:rsid w:val="005A089F"/>
    <w:rsid w:val="005B109B"/>
    <w:rsid w:val="005B2D55"/>
    <w:rsid w:val="005B5765"/>
    <w:rsid w:val="005C21A7"/>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10391"/>
    <w:rsid w:val="00615FE3"/>
    <w:rsid w:val="006239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77BAF"/>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15F80"/>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D1DE0"/>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B0298"/>
    <w:rsid w:val="00BB2187"/>
    <w:rsid w:val="00BC14F6"/>
    <w:rsid w:val="00BC35BE"/>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65DA3"/>
    <w:rsid w:val="00C757AA"/>
    <w:rsid w:val="00C769D3"/>
    <w:rsid w:val="00C77E5A"/>
    <w:rsid w:val="00C83E7C"/>
    <w:rsid w:val="00C87C22"/>
    <w:rsid w:val="00C92C64"/>
    <w:rsid w:val="00CA1A3C"/>
    <w:rsid w:val="00CA1CF2"/>
    <w:rsid w:val="00CA5B2F"/>
    <w:rsid w:val="00CA7637"/>
    <w:rsid w:val="00CB006E"/>
    <w:rsid w:val="00CC0C01"/>
    <w:rsid w:val="00CC117F"/>
    <w:rsid w:val="00CC670C"/>
    <w:rsid w:val="00CD051A"/>
    <w:rsid w:val="00CD19F8"/>
    <w:rsid w:val="00CE3422"/>
    <w:rsid w:val="00CE66B6"/>
    <w:rsid w:val="00CF0EBA"/>
    <w:rsid w:val="00CF53CB"/>
    <w:rsid w:val="00CF5A7D"/>
    <w:rsid w:val="00D00AA2"/>
    <w:rsid w:val="00D0570A"/>
    <w:rsid w:val="00D16E45"/>
    <w:rsid w:val="00D22CA3"/>
    <w:rsid w:val="00D264B6"/>
    <w:rsid w:val="00D30916"/>
    <w:rsid w:val="00D409B7"/>
    <w:rsid w:val="00D443C9"/>
    <w:rsid w:val="00D4547A"/>
    <w:rsid w:val="00D46F01"/>
    <w:rsid w:val="00D57C29"/>
    <w:rsid w:val="00D66A5F"/>
    <w:rsid w:val="00D66DE3"/>
    <w:rsid w:val="00D678D4"/>
    <w:rsid w:val="00D70360"/>
    <w:rsid w:val="00D8755C"/>
    <w:rsid w:val="00DA417F"/>
    <w:rsid w:val="00DA7E1A"/>
    <w:rsid w:val="00DB4348"/>
    <w:rsid w:val="00DD337E"/>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300C"/>
    <w:rsid w:val="00EE5217"/>
    <w:rsid w:val="00EE7FB2"/>
    <w:rsid w:val="00EF4921"/>
    <w:rsid w:val="00F01B10"/>
    <w:rsid w:val="00F10C4B"/>
    <w:rsid w:val="00F164E9"/>
    <w:rsid w:val="00F26351"/>
    <w:rsid w:val="00F3334C"/>
    <w:rsid w:val="00F33A2A"/>
    <w:rsid w:val="00F34B35"/>
    <w:rsid w:val="00F35344"/>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4669140">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894123991">
      <w:bodyDiv w:val="1"/>
      <w:marLeft w:val="0"/>
      <w:marRight w:val="0"/>
      <w:marTop w:val="0"/>
      <w:marBottom w:val="0"/>
      <w:divBdr>
        <w:top w:val="none" w:sz="0" w:space="0" w:color="auto"/>
        <w:left w:val="none" w:sz="0" w:space="0" w:color="auto"/>
        <w:bottom w:val="none" w:sz="0" w:space="0" w:color="auto"/>
        <w:right w:val="none" w:sz="0" w:space="0" w:color="auto"/>
      </w:divBdr>
      <w:divsChild>
        <w:div w:id="2025862520">
          <w:marLeft w:val="0"/>
          <w:marRight w:val="0"/>
          <w:marTop w:val="0"/>
          <w:marBottom w:val="0"/>
          <w:divBdr>
            <w:top w:val="none" w:sz="0" w:space="0" w:color="auto"/>
            <w:left w:val="none" w:sz="0" w:space="0" w:color="auto"/>
            <w:bottom w:val="none" w:sz="0" w:space="0" w:color="auto"/>
            <w:right w:val="none" w:sz="0" w:space="0" w:color="auto"/>
          </w:divBdr>
        </w:div>
        <w:div w:id="1167944776">
          <w:marLeft w:val="0"/>
          <w:marRight w:val="0"/>
          <w:marTop w:val="0"/>
          <w:marBottom w:val="0"/>
          <w:divBdr>
            <w:top w:val="none" w:sz="0" w:space="0" w:color="auto"/>
            <w:left w:val="none" w:sz="0" w:space="0" w:color="auto"/>
            <w:bottom w:val="none" w:sz="0" w:space="0" w:color="auto"/>
            <w:right w:val="none" w:sz="0" w:space="0" w:color="auto"/>
          </w:divBdr>
        </w:div>
        <w:div w:id="707682524">
          <w:marLeft w:val="0"/>
          <w:marRight w:val="0"/>
          <w:marTop w:val="0"/>
          <w:marBottom w:val="0"/>
          <w:divBdr>
            <w:top w:val="none" w:sz="0" w:space="0" w:color="auto"/>
            <w:left w:val="none" w:sz="0" w:space="0" w:color="auto"/>
            <w:bottom w:val="none" w:sz="0" w:space="0" w:color="auto"/>
            <w:right w:val="none" w:sz="0" w:space="0" w:color="auto"/>
          </w:divBdr>
        </w:div>
        <w:div w:id="8455971">
          <w:marLeft w:val="0"/>
          <w:marRight w:val="0"/>
          <w:marTop w:val="0"/>
          <w:marBottom w:val="0"/>
          <w:divBdr>
            <w:top w:val="none" w:sz="0" w:space="0" w:color="auto"/>
            <w:left w:val="none" w:sz="0" w:space="0" w:color="auto"/>
            <w:bottom w:val="none" w:sz="0" w:space="0" w:color="auto"/>
            <w:right w:val="none" w:sz="0" w:space="0" w:color="auto"/>
          </w:divBdr>
        </w:div>
        <w:div w:id="1430081766">
          <w:marLeft w:val="0"/>
          <w:marRight w:val="0"/>
          <w:marTop w:val="0"/>
          <w:marBottom w:val="0"/>
          <w:divBdr>
            <w:top w:val="none" w:sz="0" w:space="0" w:color="auto"/>
            <w:left w:val="none" w:sz="0" w:space="0" w:color="auto"/>
            <w:bottom w:val="none" w:sz="0" w:space="0" w:color="auto"/>
            <w:right w:val="none" w:sz="0" w:space="0" w:color="auto"/>
          </w:divBdr>
        </w:div>
        <w:div w:id="531460434">
          <w:marLeft w:val="0"/>
          <w:marRight w:val="0"/>
          <w:marTop w:val="0"/>
          <w:marBottom w:val="0"/>
          <w:divBdr>
            <w:top w:val="none" w:sz="0" w:space="0" w:color="auto"/>
            <w:left w:val="none" w:sz="0" w:space="0" w:color="auto"/>
            <w:bottom w:val="none" w:sz="0" w:space="0" w:color="auto"/>
            <w:right w:val="none" w:sz="0" w:space="0" w:color="auto"/>
          </w:divBdr>
        </w:div>
        <w:div w:id="2074424617">
          <w:marLeft w:val="0"/>
          <w:marRight w:val="0"/>
          <w:marTop w:val="0"/>
          <w:marBottom w:val="0"/>
          <w:divBdr>
            <w:top w:val="none" w:sz="0" w:space="0" w:color="auto"/>
            <w:left w:val="none" w:sz="0" w:space="0" w:color="auto"/>
            <w:bottom w:val="none" w:sz="0" w:space="0" w:color="auto"/>
            <w:right w:val="none" w:sz="0" w:space="0" w:color="auto"/>
          </w:divBdr>
        </w:div>
        <w:div w:id="2020500596">
          <w:marLeft w:val="0"/>
          <w:marRight w:val="0"/>
          <w:marTop w:val="0"/>
          <w:marBottom w:val="0"/>
          <w:divBdr>
            <w:top w:val="none" w:sz="0" w:space="0" w:color="auto"/>
            <w:left w:val="none" w:sz="0" w:space="0" w:color="auto"/>
            <w:bottom w:val="none" w:sz="0" w:space="0" w:color="auto"/>
            <w:right w:val="none" w:sz="0" w:space="0" w:color="auto"/>
          </w:divBdr>
        </w:div>
        <w:div w:id="1283805137">
          <w:marLeft w:val="0"/>
          <w:marRight w:val="0"/>
          <w:marTop w:val="0"/>
          <w:marBottom w:val="0"/>
          <w:divBdr>
            <w:top w:val="none" w:sz="0" w:space="0" w:color="auto"/>
            <w:left w:val="none" w:sz="0" w:space="0" w:color="auto"/>
            <w:bottom w:val="none" w:sz="0" w:space="0" w:color="auto"/>
            <w:right w:val="none" w:sz="0" w:space="0" w:color="auto"/>
          </w:divBdr>
        </w:div>
        <w:div w:id="854029815">
          <w:marLeft w:val="0"/>
          <w:marRight w:val="0"/>
          <w:marTop w:val="0"/>
          <w:marBottom w:val="0"/>
          <w:divBdr>
            <w:top w:val="none" w:sz="0" w:space="0" w:color="auto"/>
            <w:left w:val="none" w:sz="0" w:space="0" w:color="auto"/>
            <w:bottom w:val="none" w:sz="0" w:space="0" w:color="auto"/>
            <w:right w:val="none" w:sz="0" w:space="0" w:color="auto"/>
          </w:divBdr>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79656694">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26449">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1299923">
      <w:bodyDiv w:val="1"/>
      <w:marLeft w:val="0"/>
      <w:marRight w:val="0"/>
      <w:marTop w:val="0"/>
      <w:marBottom w:val="0"/>
      <w:divBdr>
        <w:top w:val="none" w:sz="0" w:space="0" w:color="auto"/>
        <w:left w:val="none" w:sz="0" w:space="0" w:color="auto"/>
        <w:bottom w:val="none" w:sz="0" w:space="0" w:color="auto"/>
        <w:right w:val="none" w:sz="0" w:space="0" w:color="auto"/>
      </w:divBdr>
      <w:divsChild>
        <w:div w:id="813251877">
          <w:marLeft w:val="0"/>
          <w:marRight w:val="0"/>
          <w:marTop w:val="0"/>
          <w:marBottom w:val="0"/>
          <w:divBdr>
            <w:top w:val="none" w:sz="0" w:space="0" w:color="auto"/>
            <w:left w:val="none" w:sz="0" w:space="0" w:color="auto"/>
            <w:bottom w:val="none" w:sz="0" w:space="0" w:color="auto"/>
            <w:right w:val="none" w:sz="0" w:space="0" w:color="auto"/>
          </w:divBdr>
        </w:div>
        <w:div w:id="1048720845">
          <w:marLeft w:val="0"/>
          <w:marRight w:val="0"/>
          <w:marTop w:val="0"/>
          <w:marBottom w:val="0"/>
          <w:divBdr>
            <w:top w:val="none" w:sz="0" w:space="0" w:color="auto"/>
            <w:left w:val="none" w:sz="0" w:space="0" w:color="auto"/>
            <w:bottom w:val="none" w:sz="0" w:space="0" w:color="auto"/>
            <w:right w:val="none" w:sz="0" w:space="0" w:color="auto"/>
          </w:divBdr>
        </w:div>
        <w:div w:id="81880327">
          <w:marLeft w:val="0"/>
          <w:marRight w:val="0"/>
          <w:marTop w:val="0"/>
          <w:marBottom w:val="0"/>
          <w:divBdr>
            <w:top w:val="none" w:sz="0" w:space="0" w:color="auto"/>
            <w:left w:val="none" w:sz="0" w:space="0" w:color="auto"/>
            <w:bottom w:val="none" w:sz="0" w:space="0" w:color="auto"/>
            <w:right w:val="none" w:sz="0" w:space="0" w:color="auto"/>
          </w:divBdr>
        </w:div>
        <w:div w:id="1559438740">
          <w:marLeft w:val="0"/>
          <w:marRight w:val="0"/>
          <w:marTop w:val="0"/>
          <w:marBottom w:val="0"/>
          <w:divBdr>
            <w:top w:val="none" w:sz="0" w:space="0" w:color="auto"/>
            <w:left w:val="none" w:sz="0" w:space="0" w:color="auto"/>
            <w:bottom w:val="none" w:sz="0" w:space="0" w:color="auto"/>
            <w:right w:val="none" w:sz="0" w:space="0" w:color="auto"/>
          </w:divBdr>
        </w:div>
        <w:div w:id="826671276">
          <w:marLeft w:val="0"/>
          <w:marRight w:val="0"/>
          <w:marTop w:val="0"/>
          <w:marBottom w:val="0"/>
          <w:divBdr>
            <w:top w:val="none" w:sz="0" w:space="0" w:color="auto"/>
            <w:left w:val="none" w:sz="0" w:space="0" w:color="auto"/>
            <w:bottom w:val="none" w:sz="0" w:space="0" w:color="auto"/>
            <w:right w:val="none" w:sz="0" w:space="0" w:color="auto"/>
          </w:divBdr>
        </w:div>
        <w:div w:id="1566336989">
          <w:marLeft w:val="0"/>
          <w:marRight w:val="0"/>
          <w:marTop w:val="0"/>
          <w:marBottom w:val="0"/>
          <w:divBdr>
            <w:top w:val="none" w:sz="0" w:space="0" w:color="auto"/>
            <w:left w:val="none" w:sz="0" w:space="0" w:color="auto"/>
            <w:bottom w:val="none" w:sz="0" w:space="0" w:color="auto"/>
            <w:right w:val="none" w:sz="0" w:space="0" w:color="auto"/>
          </w:divBdr>
        </w:div>
        <w:div w:id="979530792">
          <w:marLeft w:val="0"/>
          <w:marRight w:val="0"/>
          <w:marTop w:val="0"/>
          <w:marBottom w:val="0"/>
          <w:divBdr>
            <w:top w:val="none" w:sz="0" w:space="0" w:color="auto"/>
            <w:left w:val="none" w:sz="0" w:space="0" w:color="auto"/>
            <w:bottom w:val="none" w:sz="0" w:space="0" w:color="auto"/>
            <w:right w:val="none" w:sz="0" w:space="0" w:color="auto"/>
          </w:divBdr>
        </w:div>
        <w:div w:id="1137918297">
          <w:marLeft w:val="0"/>
          <w:marRight w:val="0"/>
          <w:marTop w:val="0"/>
          <w:marBottom w:val="0"/>
          <w:divBdr>
            <w:top w:val="none" w:sz="0" w:space="0" w:color="auto"/>
            <w:left w:val="none" w:sz="0" w:space="0" w:color="auto"/>
            <w:bottom w:val="none" w:sz="0" w:space="0" w:color="auto"/>
            <w:right w:val="none" w:sz="0" w:space="0" w:color="auto"/>
          </w:divBdr>
        </w:div>
        <w:div w:id="343479533">
          <w:marLeft w:val="0"/>
          <w:marRight w:val="0"/>
          <w:marTop w:val="0"/>
          <w:marBottom w:val="0"/>
          <w:divBdr>
            <w:top w:val="none" w:sz="0" w:space="0" w:color="auto"/>
            <w:left w:val="none" w:sz="0" w:space="0" w:color="auto"/>
            <w:bottom w:val="none" w:sz="0" w:space="0" w:color="auto"/>
            <w:right w:val="none" w:sz="0" w:space="0" w:color="auto"/>
          </w:divBdr>
        </w:div>
      </w:divsChild>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4555751">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384414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7504">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28804442">
      <w:bodyDiv w:val="1"/>
      <w:marLeft w:val="0"/>
      <w:marRight w:val="0"/>
      <w:marTop w:val="0"/>
      <w:marBottom w:val="0"/>
      <w:divBdr>
        <w:top w:val="none" w:sz="0" w:space="0" w:color="auto"/>
        <w:left w:val="none" w:sz="0" w:space="0" w:color="auto"/>
        <w:bottom w:val="none" w:sz="0" w:space="0" w:color="auto"/>
        <w:right w:val="none" w:sz="0" w:space="0" w:color="auto"/>
      </w:divBdr>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39624969">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31CE-2C2A-435D-8375-E3446D2C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1538</Words>
  <Characters>8459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12</cp:revision>
  <cp:lastPrinted>2022-06-01T16:48:00Z</cp:lastPrinted>
  <dcterms:created xsi:type="dcterms:W3CDTF">2023-01-23T17:33:00Z</dcterms:created>
  <dcterms:modified xsi:type="dcterms:W3CDTF">2025-01-24T18:12:00Z</dcterms:modified>
</cp:coreProperties>
</file>